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E15" w:rsidRDefault="004D2E15">
      <w:pPr>
        <w:pStyle w:val="aff7"/>
        <w:rPr>
          <w:rFonts w:ascii="Times New Roman" w:hAnsi="Times New Roman" w:cs="Times New Roman"/>
          <w:sz w:val="28"/>
          <w:szCs w:val="28"/>
        </w:rPr>
      </w:pPr>
    </w:p>
    <w:p w:rsidR="004D2E15" w:rsidRDefault="004D2E15">
      <w:pPr>
        <w:pStyle w:val="aff7"/>
        <w:rPr>
          <w:rFonts w:ascii="Times New Roman" w:hAnsi="Times New Roman" w:cs="Times New Roman"/>
        </w:rPr>
      </w:pPr>
    </w:p>
    <w:p w:rsidR="004D2E15" w:rsidRDefault="004D2E15">
      <w:pPr>
        <w:pStyle w:val="aff7"/>
        <w:rPr>
          <w:rFonts w:ascii="Times New Roman" w:hAnsi="Times New Roman" w:cs="Times New Roman"/>
          <w:color w:val="FF0000"/>
        </w:rPr>
      </w:pPr>
    </w:p>
    <w:p w:rsidR="004D2E15" w:rsidRDefault="004D2E15">
      <w:pPr>
        <w:pStyle w:val="aff7"/>
        <w:rPr>
          <w:color w:val="FF0000"/>
        </w:rPr>
      </w:pPr>
    </w:p>
    <w:p w:rsidR="004D2E15" w:rsidRDefault="004D2E15">
      <w:pPr>
        <w:pStyle w:val="aff7"/>
        <w:rPr>
          <w:color w:val="FF0000"/>
        </w:rPr>
      </w:pPr>
    </w:p>
    <w:p w:rsidR="004D2E15" w:rsidRDefault="004D2E15">
      <w:pPr>
        <w:pStyle w:val="aff7"/>
        <w:rPr>
          <w:color w:val="FF0000"/>
        </w:rPr>
      </w:pPr>
    </w:p>
    <w:p w:rsidR="004D2E15" w:rsidRDefault="004D2E15">
      <w:pPr>
        <w:pStyle w:val="af6"/>
        <w:jc w:val="left"/>
        <w:rPr>
          <w:color w:val="FF0000"/>
        </w:rPr>
      </w:pPr>
    </w:p>
    <w:p w:rsidR="004D2E15" w:rsidRDefault="004D2E15">
      <w:pPr>
        <w:pStyle w:val="af6"/>
        <w:jc w:val="left"/>
        <w:rPr>
          <w:color w:val="FF0000"/>
        </w:rPr>
      </w:pPr>
    </w:p>
    <w:p w:rsidR="004D2E15" w:rsidRDefault="004D2E15">
      <w:pPr>
        <w:pStyle w:val="af6"/>
        <w:jc w:val="left"/>
        <w:rPr>
          <w:color w:val="FF0000"/>
        </w:rPr>
      </w:pPr>
    </w:p>
    <w:p w:rsidR="004D2E15" w:rsidRDefault="004D2E15">
      <w:pPr>
        <w:pStyle w:val="Textbodyindent"/>
        <w:spacing w:line="240" w:lineRule="auto"/>
        <w:ind w:firstLine="0"/>
        <w:jc w:val="center"/>
        <w:rPr>
          <w:b/>
          <w:bCs/>
          <w:caps/>
          <w:color w:val="000000"/>
          <w:sz w:val="36"/>
          <w:szCs w:val="36"/>
        </w:rPr>
      </w:pPr>
    </w:p>
    <w:p w:rsidR="008C6A65" w:rsidRDefault="008C6A65" w:rsidP="008C6A65">
      <w:pPr>
        <w:pStyle w:val="Textbodyindent"/>
        <w:spacing w:line="312" w:lineRule="auto"/>
        <w:ind w:firstLine="0"/>
        <w:jc w:val="center"/>
        <w:rPr>
          <w:rFonts w:eastAsia="Times New Roman" w:cs="Times New Roman"/>
          <w:b/>
          <w:bCs/>
          <w:caps/>
          <w:color w:val="000000"/>
          <w:w w:val="95"/>
          <w:sz w:val="36"/>
          <w:szCs w:val="36"/>
          <w:lang w:eastAsia="ru-RU" w:bidi="ru-RU"/>
        </w:rPr>
      </w:pPr>
      <w:r>
        <w:rPr>
          <w:rFonts w:eastAsia="Times New Roman" w:cs="Times New Roman"/>
          <w:b/>
          <w:bCs/>
          <w:caps/>
          <w:color w:val="000000"/>
          <w:w w:val="95"/>
          <w:sz w:val="36"/>
          <w:szCs w:val="36"/>
          <w:lang w:eastAsia="ru-RU" w:bidi="ru-RU"/>
        </w:rPr>
        <w:t>ПРОЕКТ планировкИ территории для реконструкции линейных объект</w:t>
      </w:r>
      <w:r w:rsidR="00EF4E4D">
        <w:rPr>
          <w:rFonts w:eastAsia="Times New Roman" w:cs="Times New Roman"/>
          <w:b/>
          <w:bCs/>
          <w:caps/>
          <w:color w:val="000000"/>
          <w:w w:val="95"/>
          <w:sz w:val="36"/>
          <w:szCs w:val="36"/>
          <w:lang w:eastAsia="ru-RU" w:bidi="ru-RU"/>
        </w:rPr>
        <w:t>о</w:t>
      </w:r>
      <w:r>
        <w:rPr>
          <w:rFonts w:eastAsia="Times New Roman" w:cs="Times New Roman"/>
          <w:b/>
          <w:bCs/>
          <w:caps/>
          <w:color w:val="000000"/>
          <w:w w:val="95"/>
          <w:sz w:val="36"/>
          <w:szCs w:val="36"/>
          <w:lang w:eastAsia="ru-RU" w:bidi="ru-RU"/>
        </w:rPr>
        <w:t>в по ул. софьи перовской на участке от ул.красная набережная до ул.студенческой в кировском районе г. Астрахани</w:t>
      </w:r>
    </w:p>
    <w:p w:rsidR="004D2E15" w:rsidRDefault="004D2E15">
      <w:pPr>
        <w:jc w:val="center"/>
        <w:rPr>
          <w:rFonts w:cs="Times New Roman"/>
          <w:sz w:val="28"/>
          <w:szCs w:val="28"/>
        </w:rPr>
      </w:pPr>
    </w:p>
    <w:p w:rsidR="004D2E15" w:rsidRDefault="004D2E15">
      <w:pPr>
        <w:jc w:val="center"/>
        <w:rPr>
          <w:rFonts w:cs="Times New Roman"/>
          <w:sz w:val="28"/>
          <w:szCs w:val="28"/>
        </w:rPr>
      </w:pPr>
    </w:p>
    <w:p w:rsidR="004D2E15" w:rsidRDefault="004D2E15">
      <w:pPr>
        <w:jc w:val="center"/>
        <w:rPr>
          <w:rFonts w:cs="Times New Roman"/>
          <w:sz w:val="28"/>
          <w:szCs w:val="28"/>
        </w:rPr>
      </w:pPr>
    </w:p>
    <w:p w:rsidR="004D2E15" w:rsidRDefault="009C2E08">
      <w:pPr>
        <w:jc w:val="center"/>
        <w:rPr>
          <w:rFonts w:cs="Times New Roman"/>
          <w:i/>
          <w:sz w:val="32"/>
          <w:szCs w:val="32"/>
        </w:rPr>
      </w:pPr>
      <w:r>
        <w:rPr>
          <w:rFonts w:cs="Times New Roman"/>
          <w:i/>
          <w:sz w:val="32"/>
          <w:szCs w:val="32"/>
        </w:rPr>
        <w:t>Раздел 2. «Положение о размещении линейного объекта».</w:t>
      </w:r>
    </w:p>
    <w:p w:rsidR="004D2E15" w:rsidRDefault="004D2E15">
      <w:pPr>
        <w:jc w:val="center"/>
        <w:rPr>
          <w:rFonts w:cs="Times New Roman"/>
          <w:sz w:val="28"/>
          <w:szCs w:val="28"/>
        </w:rPr>
      </w:pPr>
    </w:p>
    <w:p w:rsidR="004D2E15" w:rsidRDefault="009C2E08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ПП-01-1/2</w:t>
      </w:r>
    </w:p>
    <w:p w:rsidR="004D2E15" w:rsidRDefault="004D2E15">
      <w:pPr>
        <w:pStyle w:val="af6"/>
        <w:jc w:val="left"/>
        <w:rPr>
          <w:b w:val="0"/>
          <w:caps w:val="0"/>
          <w:color w:val="FF0000"/>
        </w:rPr>
      </w:pPr>
    </w:p>
    <w:p w:rsidR="004D2E15" w:rsidRDefault="009C2E08">
      <w:pPr>
        <w:pStyle w:val="af6"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  <w:t xml:space="preserve">                                                          </w:t>
      </w:r>
    </w:p>
    <w:p w:rsidR="004D2E15" w:rsidRDefault="004D2E15">
      <w:pPr>
        <w:pStyle w:val="af6"/>
        <w:jc w:val="left"/>
        <w:rPr>
          <w:b w:val="0"/>
          <w:caps w:val="0"/>
          <w:sz w:val="28"/>
          <w:szCs w:val="28"/>
        </w:rPr>
      </w:pPr>
    </w:p>
    <w:p w:rsidR="004D2E15" w:rsidRDefault="004D2E15">
      <w:pPr>
        <w:pStyle w:val="af6"/>
        <w:jc w:val="left"/>
        <w:rPr>
          <w:b w:val="0"/>
          <w:caps w:val="0"/>
          <w:sz w:val="28"/>
          <w:szCs w:val="28"/>
        </w:rPr>
      </w:pPr>
    </w:p>
    <w:p w:rsidR="004D2E15" w:rsidRDefault="004D2E15">
      <w:pPr>
        <w:pStyle w:val="af6"/>
        <w:jc w:val="left"/>
        <w:rPr>
          <w:b w:val="0"/>
          <w:caps w:val="0"/>
          <w:sz w:val="28"/>
          <w:szCs w:val="28"/>
        </w:rPr>
      </w:pPr>
    </w:p>
    <w:p w:rsidR="004D2E15" w:rsidRDefault="004D2E15">
      <w:pPr>
        <w:pStyle w:val="af6"/>
        <w:jc w:val="left"/>
        <w:rPr>
          <w:b w:val="0"/>
          <w:caps w:val="0"/>
          <w:sz w:val="28"/>
          <w:szCs w:val="28"/>
        </w:rPr>
      </w:pPr>
    </w:p>
    <w:p w:rsidR="004D2E15" w:rsidRDefault="004D2E15">
      <w:pPr>
        <w:pStyle w:val="af6"/>
        <w:jc w:val="left"/>
        <w:rPr>
          <w:b w:val="0"/>
          <w:caps w:val="0"/>
          <w:sz w:val="28"/>
          <w:szCs w:val="28"/>
        </w:rPr>
      </w:pPr>
    </w:p>
    <w:p w:rsidR="004D2E15" w:rsidRDefault="004D2E15">
      <w:pPr>
        <w:pStyle w:val="af6"/>
        <w:jc w:val="left"/>
        <w:rPr>
          <w:b w:val="0"/>
          <w:caps w:val="0"/>
          <w:sz w:val="28"/>
          <w:szCs w:val="28"/>
        </w:rPr>
      </w:pPr>
    </w:p>
    <w:p w:rsidR="004D2E15" w:rsidRDefault="004D2E15">
      <w:pPr>
        <w:pStyle w:val="af6"/>
        <w:jc w:val="left"/>
        <w:rPr>
          <w:b w:val="0"/>
          <w:caps w:val="0"/>
          <w:sz w:val="28"/>
          <w:szCs w:val="28"/>
        </w:rPr>
      </w:pPr>
    </w:p>
    <w:p w:rsidR="004D2E15" w:rsidRDefault="004D2E15">
      <w:pPr>
        <w:pStyle w:val="af6"/>
        <w:jc w:val="left"/>
        <w:rPr>
          <w:b w:val="0"/>
          <w:caps w:val="0"/>
          <w:sz w:val="28"/>
          <w:szCs w:val="28"/>
        </w:rPr>
      </w:pPr>
    </w:p>
    <w:p w:rsidR="004D2E15" w:rsidRDefault="004D2E15">
      <w:pPr>
        <w:pStyle w:val="af6"/>
        <w:jc w:val="left"/>
        <w:rPr>
          <w:b w:val="0"/>
          <w:caps w:val="0"/>
          <w:sz w:val="28"/>
          <w:szCs w:val="28"/>
        </w:rPr>
      </w:pPr>
    </w:p>
    <w:p w:rsidR="004D2E15" w:rsidRDefault="009C2E08">
      <w:pPr>
        <w:pStyle w:val="af6"/>
        <w:jc w:val="left"/>
        <w:rPr>
          <w:caps w:val="0"/>
          <w:sz w:val="28"/>
          <w:u w:val="single"/>
        </w:rPr>
      </w:pPr>
      <w:r>
        <w:rPr>
          <w:b w:val="0"/>
          <w:caps w:val="0"/>
          <w:sz w:val="28"/>
          <w:szCs w:val="28"/>
        </w:rPr>
        <w:t xml:space="preserve">                                                          </w:t>
      </w:r>
      <w:r>
        <w:rPr>
          <w:caps w:val="0"/>
          <w:sz w:val="28"/>
          <w:u w:val="single"/>
        </w:rPr>
        <w:t>СОДЕРЖАНИЕ</w:t>
      </w:r>
    </w:p>
    <w:p w:rsidR="004D2E15" w:rsidRDefault="009C2E08">
      <w:pPr>
        <w:pStyle w:val="af6"/>
        <w:jc w:val="left"/>
      </w:pPr>
      <w:r>
        <w:rPr>
          <w:caps w:val="0"/>
          <w:sz w:val="28"/>
          <w:u w:val="single"/>
        </w:rPr>
        <w:t>Раздел 2. «Положение о размещении линейного объекта»</w:t>
      </w:r>
    </w:p>
    <w:p w:rsidR="004D2E15" w:rsidRDefault="009C2E08">
      <w:pPr>
        <w:pStyle w:val="Contents1"/>
        <w:rPr>
          <w:sz w:val="28"/>
        </w:rPr>
      </w:pPr>
      <w:r>
        <w:rPr>
          <w:sz w:val="28"/>
        </w:rPr>
        <w:t xml:space="preserve">      </w:t>
      </w:r>
    </w:p>
    <w:p w:rsidR="004D2E15" w:rsidRDefault="004D2E15">
      <w:pPr>
        <w:sectPr w:rsidR="004D2E15">
          <w:headerReference w:type="default" r:id="rId8"/>
          <w:footerReference w:type="default" r:id="rId9"/>
          <w:endnotePr>
            <w:numFmt w:val="decimal"/>
          </w:endnotePr>
          <w:pgSz w:w="11906" w:h="16838"/>
          <w:pgMar w:top="725" w:right="674" w:bottom="716" w:left="1418" w:header="300" w:footer="381" w:gutter="0"/>
          <w:paperSrc w:first="7" w:other="7"/>
          <w:cols w:space="720"/>
          <w:titlePg/>
        </w:sectPr>
      </w:pPr>
    </w:p>
    <w:p w:rsidR="004D2E15" w:rsidRDefault="009C2E08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1. Основные характеристики и назначение планируемого для размещения линейного объекта…………………….......................................................................3</w:t>
      </w:r>
    </w:p>
    <w:p w:rsidR="004D2E15" w:rsidRDefault="009C2E08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территорий городов федерального значения, на территориях которых устанавливаются зоны планируемого размещения линейного объекта...........................................4</w:t>
      </w:r>
    </w:p>
    <w:p w:rsidR="004D2E15" w:rsidRDefault="009C2E08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Перечень </w:t>
      </w:r>
      <w:proofErr w:type="gramStart"/>
      <w:r>
        <w:rPr>
          <w:b/>
          <w:bCs/>
          <w:sz w:val="28"/>
          <w:szCs w:val="28"/>
        </w:rPr>
        <w:t>координат характерных точек границ зон планируемого размещения линейного</w:t>
      </w:r>
      <w:proofErr w:type="gramEnd"/>
      <w:r>
        <w:rPr>
          <w:b/>
          <w:bCs/>
          <w:sz w:val="28"/>
          <w:szCs w:val="28"/>
        </w:rPr>
        <w:t xml:space="preserve"> объекта.…..........................................................................4</w:t>
      </w:r>
    </w:p>
    <w:p w:rsidR="00E0525F" w:rsidRDefault="00E0525F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rPr>
          <w:rFonts w:asciiTheme="minorHAnsi" w:hAnsiTheme="minorHAnsi" w:cstheme="minorHAnsi"/>
          <w:b/>
          <w:color w:val="000000"/>
          <w:kern w:val="0"/>
          <w:sz w:val="28"/>
          <w:szCs w:val="28"/>
        </w:rPr>
      </w:pPr>
      <w:r>
        <w:rPr>
          <w:b/>
          <w:bCs/>
          <w:sz w:val="28"/>
          <w:szCs w:val="28"/>
        </w:rPr>
        <w:t>3.1</w:t>
      </w:r>
      <w:r w:rsidRPr="00E0525F">
        <w:rPr>
          <w:rFonts w:asciiTheme="minorHAnsi" w:hAnsiTheme="minorHAnsi" w:cstheme="minorHAnsi"/>
          <w:b/>
          <w:color w:val="000000"/>
          <w:sz w:val="28"/>
          <w:szCs w:val="28"/>
        </w:rPr>
        <w:t xml:space="preserve"> </w:t>
      </w:r>
      <w:r w:rsidRPr="00F222AF">
        <w:rPr>
          <w:rFonts w:asciiTheme="minorHAnsi" w:hAnsiTheme="minorHAnsi" w:cstheme="minorHAnsi"/>
          <w:b/>
          <w:color w:val="000000"/>
          <w:sz w:val="28"/>
          <w:szCs w:val="28"/>
        </w:rPr>
        <w:t xml:space="preserve">Перечень координат </w:t>
      </w:r>
      <w:r w:rsidRPr="006F0DE4">
        <w:rPr>
          <w:rFonts w:asciiTheme="minorHAnsi" w:hAnsiTheme="minorHAnsi" w:cstheme="minorHAnsi"/>
          <w:b/>
          <w:color w:val="000000"/>
          <w:kern w:val="0"/>
          <w:sz w:val="28"/>
          <w:szCs w:val="28"/>
        </w:rPr>
        <w:t>характерных точек границ зон планируемого размещения системы ливневой канализации, ЛОС</w:t>
      </w:r>
      <w:r>
        <w:rPr>
          <w:rFonts w:asciiTheme="minorHAnsi" w:hAnsiTheme="minorHAnsi" w:cstheme="minorHAnsi"/>
          <w:b/>
          <w:color w:val="000000"/>
          <w:kern w:val="0"/>
          <w:sz w:val="28"/>
          <w:szCs w:val="28"/>
        </w:rPr>
        <w:t>……………………………</w:t>
      </w:r>
      <w:r w:rsidR="00832403">
        <w:rPr>
          <w:rFonts w:asciiTheme="minorHAnsi" w:hAnsiTheme="minorHAnsi" w:cstheme="minorHAnsi"/>
          <w:b/>
          <w:color w:val="000000"/>
          <w:kern w:val="0"/>
          <w:sz w:val="28"/>
          <w:szCs w:val="28"/>
        </w:rPr>
        <w:t>5</w:t>
      </w:r>
    </w:p>
    <w:p w:rsidR="00700A0D" w:rsidRPr="001417E2" w:rsidRDefault="00700A0D" w:rsidP="001417E2">
      <w:pPr>
        <w:pStyle w:val="Standard"/>
        <w:spacing w:line="336" w:lineRule="auto"/>
        <w:rPr>
          <w:rFonts w:asciiTheme="minorHAnsi" w:eastAsia="Arial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color w:val="000000"/>
          <w:kern w:val="0"/>
          <w:sz w:val="28"/>
          <w:szCs w:val="28"/>
        </w:rPr>
        <w:t>3.2</w:t>
      </w:r>
      <w:r w:rsidR="001417E2" w:rsidRPr="001417E2">
        <w:rPr>
          <w:rFonts w:asciiTheme="minorHAnsi" w:hAnsiTheme="minorHAnsi" w:cstheme="minorHAnsi"/>
          <w:b/>
          <w:color w:val="000000"/>
          <w:sz w:val="28"/>
          <w:szCs w:val="28"/>
        </w:rPr>
        <w:t xml:space="preserve"> </w:t>
      </w:r>
      <w:r w:rsidR="001417E2" w:rsidRPr="00F222AF">
        <w:rPr>
          <w:rFonts w:asciiTheme="minorHAnsi" w:hAnsiTheme="minorHAnsi" w:cstheme="minorHAnsi"/>
          <w:b/>
          <w:color w:val="000000"/>
          <w:sz w:val="28"/>
          <w:szCs w:val="28"/>
        </w:rPr>
        <w:t xml:space="preserve">Перечень </w:t>
      </w:r>
      <w:proofErr w:type="gramStart"/>
      <w:r w:rsidR="001417E2" w:rsidRPr="00F222AF">
        <w:rPr>
          <w:rFonts w:asciiTheme="minorHAnsi" w:hAnsiTheme="minorHAnsi" w:cstheme="minorHAnsi"/>
          <w:b/>
          <w:color w:val="000000"/>
          <w:sz w:val="28"/>
          <w:szCs w:val="28"/>
        </w:rPr>
        <w:t xml:space="preserve">координат </w:t>
      </w:r>
      <w:r w:rsidR="001417E2" w:rsidRPr="00471BE5"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  <w:t>характерн</w:t>
      </w:r>
      <w:r w:rsidR="00C847D0"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  <w:t>ых</w:t>
      </w:r>
      <w:r w:rsidR="001417E2" w:rsidRPr="00471BE5"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  <w:t xml:space="preserve"> точ</w:t>
      </w:r>
      <w:r w:rsidR="00C847D0"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  <w:t>ек</w:t>
      </w:r>
      <w:r w:rsidR="001417E2" w:rsidRPr="00471BE5"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  <w:t xml:space="preserve"> границ зон планируемого размещения опор электрических сетей</w:t>
      </w:r>
      <w:proofErr w:type="gramEnd"/>
      <w:r w:rsidR="001417E2" w:rsidRPr="00471BE5"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  <w:t xml:space="preserve"> и освещения (реконструкция, перенос)</w:t>
      </w:r>
      <w:r w:rsidR="001417E2"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  <w:t>………………………………………………………………………………..</w:t>
      </w:r>
      <w:r w:rsidR="008E39AB"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  <w:t>7</w:t>
      </w:r>
    </w:p>
    <w:p w:rsidR="004D2E15" w:rsidRDefault="009C2E08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rPr>
          <w:b/>
          <w:sz w:val="28"/>
          <w:szCs w:val="28"/>
        </w:rPr>
      </w:pPr>
      <w:r>
        <w:rPr>
          <w:b/>
          <w:sz w:val="28"/>
          <w:szCs w:val="28"/>
        </w:rPr>
        <w:t>4. Мероприятия по защите сохраняемых объектов капитального строительства</w:t>
      </w:r>
      <w:r>
        <w:t xml:space="preserve"> </w:t>
      </w:r>
      <w:r>
        <w:rPr>
          <w:b/>
          <w:sz w:val="28"/>
          <w:szCs w:val="28"/>
        </w:rPr>
        <w:t>от возможного негативного воздействия в связи с размещением линейного объекта ….....……………………………………….…</w:t>
      </w:r>
      <w:r w:rsidR="00832403">
        <w:rPr>
          <w:b/>
          <w:sz w:val="28"/>
          <w:szCs w:val="28"/>
        </w:rPr>
        <w:t>.9</w:t>
      </w:r>
    </w:p>
    <w:p w:rsidR="004D2E15" w:rsidRDefault="009C2E08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Мероприятия по сохранению объектов культурного наследия от возможного негативного воздействия в связи с размещением линейного объекта……..……………………………………………………………………..….</w:t>
      </w:r>
      <w:r w:rsidR="00832403">
        <w:rPr>
          <w:b/>
          <w:bCs/>
          <w:sz w:val="28"/>
          <w:szCs w:val="28"/>
        </w:rPr>
        <w:t>.9</w:t>
      </w:r>
    </w:p>
    <w:p w:rsidR="004D2E15" w:rsidRDefault="009C2E08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rPr>
          <w:b/>
          <w:sz w:val="28"/>
          <w:szCs w:val="28"/>
        </w:rPr>
      </w:pPr>
      <w:r>
        <w:rPr>
          <w:b/>
          <w:sz w:val="28"/>
          <w:szCs w:val="28"/>
        </w:rPr>
        <w:t>6. Мероприятия по охране окружающей среды……………………..….….…</w:t>
      </w:r>
      <w:r w:rsidR="001E6CF8">
        <w:rPr>
          <w:b/>
          <w:sz w:val="28"/>
          <w:szCs w:val="28"/>
        </w:rPr>
        <w:t>...</w:t>
      </w:r>
      <w:r w:rsidR="00832403">
        <w:rPr>
          <w:b/>
          <w:sz w:val="28"/>
          <w:szCs w:val="28"/>
        </w:rPr>
        <w:t>.9</w:t>
      </w:r>
    </w:p>
    <w:p w:rsidR="004D2E15" w:rsidRDefault="009C2E08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rPr>
          <w:b/>
          <w:sz w:val="28"/>
          <w:szCs w:val="28"/>
        </w:rPr>
      </w:pPr>
      <w:r>
        <w:rPr>
          <w:b/>
          <w:sz w:val="28"/>
          <w:szCs w:val="28"/>
        </w:rPr>
        <w:t>7. Мероприятия по защите территории от чрезвычайных ситуаций природного и техногенного характера, в том числе по обеспечению пожарной безопасности и гражданской обороне………………….…..……..…</w:t>
      </w:r>
      <w:r w:rsidR="001E6CF8">
        <w:rPr>
          <w:b/>
          <w:sz w:val="28"/>
          <w:szCs w:val="28"/>
        </w:rPr>
        <w:t>1</w:t>
      </w:r>
      <w:r w:rsidR="00832403">
        <w:rPr>
          <w:b/>
          <w:sz w:val="28"/>
          <w:szCs w:val="28"/>
        </w:rPr>
        <w:t>1</w:t>
      </w:r>
    </w:p>
    <w:p w:rsidR="004D2E15" w:rsidRDefault="004D2E15">
      <w:pPr>
        <w:pStyle w:val="Standard"/>
        <w:tabs>
          <w:tab w:val="left" w:leader="dot" w:pos="9072"/>
          <w:tab w:val="right" w:leader="dot" w:pos="9637"/>
        </w:tabs>
        <w:ind w:right="52"/>
        <w:rPr>
          <w:b/>
          <w:bCs/>
          <w:sz w:val="28"/>
          <w:szCs w:val="28"/>
        </w:rPr>
      </w:pPr>
    </w:p>
    <w:p w:rsidR="004D2E15" w:rsidRDefault="004D2E15">
      <w:pPr>
        <w:pStyle w:val="Standard"/>
        <w:tabs>
          <w:tab w:val="left" w:leader="dot" w:pos="9072"/>
          <w:tab w:val="right" w:leader="dot" w:pos="9637"/>
        </w:tabs>
        <w:ind w:right="52"/>
        <w:rPr>
          <w:b/>
          <w:bCs/>
          <w:sz w:val="28"/>
          <w:szCs w:val="28"/>
        </w:rPr>
      </w:pPr>
    </w:p>
    <w:p w:rsidR="004D2E15" w:rsidRDefault="004D2E15">
      <w:pPr>
        <w:pStyle w:val="Standard"/>
        <w:tabs>
          <w:tab w:val="left" w:leader="dot" w:pos="9072"/>
          <w:tab w:val="right" w:leader="dot" w:pos="9637"/>
        </w:tabs>
        <w:ind w:right="52"/>
        <w:rPr>
          <w:b/>
          <w:bCs/>
          <w:sz w:val="28"/>
          <w:szCs w:val="28"/>
        </w:rPr>
      </w:pPr>
    </w:p>
    <w:p w:rsidR="004D2E15" w:rsidRDefault="004D2E15">
      <w:pPr>
        <w:pStyle w:val="Standard"/>
        <w:tabs>
          <w:tab w:val="left" w:leader="dot" w:pos="9072"/>
          <w:tab w:val="right" w:leader="dot" w:pos="9637"/>
        </w:tabs>
        <w:ind w:right="52"/>
        <w:rPr>
          <w:b/>
          <w:bCs/>
          <w:sz w:val="28"/>
          <w:szCs w:val="28"/>
        </w:rPr>
      </w:pPr>
    </w:p>
    <w:p w:rsidR="004D2E15" w:rsidRDefault="004D2E15" w:rsidP="00391A25">
      <w:pPr>
        <w:ind w:firstLine="0"/>
        <w:sectPr w:rsidR="004D2E15">
          <w:endnotePr>
            <w:numFmt w:val="decimal"/>
          </w:endnotePr>
          <w:type w:val="continuous"/>
          <w:pgSz w:w="11906" w:h="16838"/>
          <w:pgMar w:top="725" w:right="674" w:bottom="716" w:left="1418" w:header="720" w:footer="720" w:gutter="0"/>
          <w:paperSrc w:first="7" w:other="7"/>
          <w:cols w:space="720"/>
        </w:sectPr>
      </w:pPr>
    </w:p>
    <w:p w:rsidR="004D2E15" w:rsidRDefault="004D2E15" w:rsidP="00391A25">
      <w:pPr>
        <w:pStyle w:val="Textbody"/>
        <w:tabs>
          <w:tab w:val="left" w:leader="dot" w:pos="9072"/>
          <w:tab w:val="right" w:leader="dot" w:pos="9637"/>
        </w:tabs>
        <w:ind w:firstLine="0"/>
      </w:pPr>
    </w:p>
    <w:p w:rsidR="004D2E15" w:rsidRDefault="004D2E15">
      <w:pPr>
        <w:pStyle w:val="Textbody"/>
        <w:rPr>
          <w:b/>
          <w:sz w:val="20"/>
        </w:rPr>
      </w:pPr>
    </w:p>
    <w:p w:rsidR="004D2E15" w:rsidRDefault="009C2E08">
      <w:pPr>
        <w:pStyle w:val="1"/>
        <w:ind w:left="0" w:firstLine="0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caps w:val="0"/>
          <w:szCs w:val="28"/>
        </w:rPr>
        <w:lastRenderedPageBreak/>
        <w:t>Основные</w:t>
      </w:r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caps w:val="0"/>
          <w:szCs w:val="28"/>
        </w:rPr>
        <w:t>характеристики и назначение планируемого для размещения линейного объекта</w:t>
      </w:r>
    </w:p>
    <w:p w:rsidR="004D2E15" w:rsidRDefault="009C2E08" w:rsidP="00CF4590">
      <w:pPr>
        <w:pStyle w:val="1"/>
        <w:numPr>
          <w:ilvl w:val="0"/>
          <w:numId w:val="0"/>
        </w:numPr>
        <w:spacing w:before="0" w:after="0" w:line="360" w:lineRule="auto"/>
        <w:ind w:firstLine="426"/>
        <w:jc w:val="both"/>
        <w:rPr>
          <w:rFonts w:ascii="Times New Roman" w:hAnsi="Times New Roman" w:cs="Times New Roman"/>
          <w:b w:val="0"/>
          <w:caps w:val="0"/>
          <w:szCs w:val="28"/>
        </w:rPr>
      </w:pPr>
      <w:bookmarkStart w:id="0" w:name="__RefHeading__27_11820386181"/>
      <w:bookmarkEnd w:id="0"/>
      <w:r>
        <w:rPr>
          <w:rFonts w:ascii="Times New Roman" w:hAnsi="Times New Roman" w:cs="Times New Roman"/>
          <w:b w:val="0"/>
          <w:caps w:val="0"/>
          <w:szCs w:val="28"/>
        </w:rPr>
        <w:t>Зон</w:t>
      </w:r>
      <w:r w:rsidR="0045718B">
        <w:rPr>
          <w:rFonts w:ascii="Times New Roman" w:hAnsi="Times New Roman" w:cs="Times New Roman"/>
          <w:b w:val="0"/>
          <w:caps w:val="0"/>
          <w:szCs w:val="28"/>
        </w:rPr>
        <w:t>ы</w:t>
      </w:r>
      <w:r>
        <w:rPr>
          <w:rFonts w:ascii="Times New Roman" w:hAnsi="Times New Roman" w:cs="Times New Roman"/>
          <w:b w:val="0"/>
          <w:caps w:val="0"/>
          <w:szCs w:val="28"/>
        </w:rPr>
        <w:t xml:space="preserve"> планируемого размещения линейн</w:t>
      </w:r>
      <w:r w:rsidR="0045718B">
        <w:rPr>
          <w:rFonts w:ascii="Times New Roman" w:hAnsi="Times New Roman" w:cs="Times New Roman"/>
          <w:b w:val="0"/>
          <w:caps w:val="0"/>
          <w:szCs w:val="28"/>
        </w:rPr>
        <w:t>ых</w:t>
      </w:r>
      <w:r>
        <w:rPr>
          <w:rFonts w:ascii="Times New Roman" w:hAnsi="Times New Roman" w:cs="Times New Roman"/>
          <w:b w:val="0"/>
          <w:caps w:val="0"/>
          <w:szCs w:val="28"/>
        </w:rPr>
        <w:t xml:space="preserve"> объект</w:t>
      </w:r>
      <w:r w:rsidR="0045718B">
        <w:rPr>
          <w:rFonts w:ascii="Times New Roman" w:hAnsi="Times New Roman" w:cs="Times New Roman"/>
          <w:b w:val="0"/>
          <w:caps w:val="0"/>
          <w:szCs w:val="28"/>
        </w:rPr>
        <w:t>ов</w:t>
      </w:r>
      <w:r>
        <w:rPr>
          <w:rFonts w:ascii="Times New Roman" w:hAnsi="Times New Roman" w:cs="Times New Roman"/>
          <w:b w:val="0"/>
          <w:caps w:val="0"/>
          <w:szCs w:val="28"/>
        </w:rPr>
        <w:t xml:space="preserve"> (реконструируемой автодороги</w:t>
      </w:r>
      <w:r w:rsidR="005F1E94">
        <w:rPr>
          <w:rFonts w:ascii="Times New Roman" w:hAnsi="Times New Roman" w:cs="Times New Roman"/>
          <w:b w:val="0"/>
          <w:caps w:val="0"/>
          <w:szCs w:val="28"/>
        </w:rPr>
        <w:t>, системы ливневой канализации</w:t>
      </w:r>
      <w:r w:rsidR="0033767A">
        <w:rPr>
          <w:rFonts w:ascii="Times New Roman" w:hAnsi="Times New Roman" w:cs="Times New Roman"/>
          <w:b w:val="0"/>
          <w:caps w:val="0"/>
          <w:szCs w:val="28"/>
        </w:rPr>
        <w:t xml:space="preserve"> и размещение локальных очистных сооружений ливневой канализации</w:t>
      </w:r>
      <w:r>
        <w:rPr>
          <w:rFonts w:ascii="Times New Roman" w:hAnsi="Times New Roman" w:cs="Times New Roman"/>
          <w:b w:val="0"/>
          <w:caps w:val="0"/>
          <w:szCs w:val="28"/>
        </w:rPr>
        <w:t>) располага</w:t>
      </w:r>
      <w:r w:rsidR="00D42016">
        <w:rPr>
          <w:rFonts w:ascii="Times New Roman" w:hAnsi="Times New Roman" w:cs="Times New Roman"/>
          <w:b w:val="0"/>
          <w:caps w:val="0"/>
          <w:szCs w:val="28"/>
        </w:rPr>
        <w:t>ю</w:t>
      </w:r>
      <w:r>
        <w:rPr>
          <w:rFonts w:ascii="Times New Roman" w:hAnsi="Times New Roman" w:cs="Times New Roman"/>
          <w:b w:val="0"/>
          <w:caps w:val="0"/>
          <w:szCs w:val="28"/>
        </w:rPr>
        <w:t xml:space="preserve">тся в Кировском районе МО «Город Астрахань». </w:t>
      </w:r>
    </w:p>
    <w:p w:rsidR="004D2E15" w:rsidRDefault="009C2E08">
      <w:pPr>
        <w:pStyle w:val="1"/>
        <w:numPr>
          <w:ilvl w:val="0"/>
          <w:numId w:val="0"/>
        </w:numPr>
        <w:spacing w:before="0" w:after="0" w:line="360" w:lineRule="auto"/>
        <w:ind w:firstLine="426"/>
        <w:rPr>
          <w:rFonts w:ascii="Times New Roman" w:hAnsi="Times New Roman" w:cs="Times New Roman"/>
          <w:b w:val="0"/>
          <w:i/>
          <w:caps w:val="0"/>
          <w:szCs w:val="28"/>
          <w:u w:val="single"/>
        </w:rPr>
      </w:pPr>
      <w:r>
        <w:rPr>
          <w:rFonts w:ascii="Times New Roman" w:hAnsi="Times New Roman" w:cs="Times New Roman"/>
          <w:b w:val="0"/>
          <w:i/>
          <w:caps w:val="0"/>
          <w:szCs w:val="28"/>
          <w:u w:val="single"/>
        </w:rPr>
        <w:t xml:space="preserve">Наименование объекта: </w:t>
      </w:r>
    </w:p>
    <w:p w:rsidR="00094286" w:rsidRDefault="006B39D1" w:rsidP="00094286">
      <w:pPr>
        <w:pStyle w:val="1"/>
        <w:numPr>
          <w:ilvl w:val="0"/>
          <w:numId w:val="26"/>
        </w:numPr>
        <w:spacing w:before="0" w:after="0" w:line="360" w:lineRule="auto"/>
        <w:jc w:val="both"/>
        <w:rPr>
          <w:rFonts w:ascii="Times New Roman" w:hAnsi="Times New Roman" w:cs="Times New Roman"/>
          <w:b w:val="0"/>
          <w:caps w:val="0"/>
          <w:szCs w:val="28"/>
        </w:rPr>
      </w:pPr>
      <w:r>
        <w:rPr>
          <w:rFonts w:ascii="Times New Roman" w:hAnsi="Times New Roman" w:cs="Times New Roman"/>
          <w:b w:val="0"/>
          <w:caps w:val="0"/>
          <w:szCs w:val="28"/>
        </w:rPr>
        <w:t>Реконструкция</w:t>
      </w:r>
      <w:r w:rsidR="009B24DB">
        <w:rPr>
          <w:rFonts w:ascii="Times New Roman" w:hAnsi="Times New Roman" w:cs="Times New Roman"/>
          <w:b w:val="0"/>
          <w:caps w:val="0"/>
          <w:szCs w:val="28"/>
        </w:rPr>
        <w:t xml:space="preserve"> и р</w:t>
      </w:r>
      <w:r w:rsidR="00337C79">
        <w:rPr>
          <w:rFonts w:ascii="Times New Roman" w:hAnsi="Times New Roman" w:cs="Times New Roman"/>
          <w:b w:val="0"/>
          <w:caps w:val="0"/>
          <w:szCs w:val="28"/>
        </w:rPr>
        <w:t>а</w:t>
      </w:r>
      <w:r w:rsidR="009B24DB">
        <w:rPr>
          <w:rFonts w:ascii="Times New Roman" w:hAnsi="Times New Roman" w:cs="Times New Roman"/>
          <w:b w:val="0"/>
          <w:caps w:val="0"/>
          <w:szCs w:val="28"/>
        </w:rPr>
        <w:t>сширение</w:t>
      </w:r>
      <w:r w:rsidR="00016883">
        <w:rPr>
          <w:rFonts w:ascii="Times New Roman" w:hAnsi="Times New Roman" w:cs="Times New Roman"/>
          <w:b w:val="0"/>
          <w:caps w:val="0"/>
          <w:szCs w:val="28"/>
        </w:rPr>
        <w:t xml:space="preserve"> автодороги</w:t>
      </w:r>
      <w:r w:rsidR="00FA25A3">
        <w:rPr>
          <w:rFonts w:ascii="Times New Roman" w:hAnsi="Times New Roman" w:cs="Times New Roman"/>
          <w:b w:val="0"/>
          <w:caps w:val="0"/>
          <w:szCs w:val="28"/>
        </w:rPr>
        <w:t xml:space="preserve"> по</w:t>
      </w:r>
      <w:r>
        <w:rPr>
          <w:rFonts w:ascii="Times New Roman" w:hAnsi="Times New Roman" w:cs="Times New Roman"/>
          <w:b w:val="0"/>
          <w:caps w:val="0"/>
          <w:szCs w:val="28"/>
        </w:rPr>
        <w:t xml:space="preserve"> у</w:t>
      </w:r>
      <w:r w:rsidR="009C2E08">
        <w:rPr>
          <w:rFonts w:ascii="Times New Roman" w:hAnsi="Times New Roman" w:cs="Times New Roman"/>
          <w:b w:val="0"/>
          <w:caps w:val="0"/>
          <w:szCs w:val="28"/>
        </w:rPr>
        <w:t xml:space="preserve">л. </w:t>
      </w:r>
      <w:r w:rsidR="00B6783E">
        <w:rPr>
          <w:rFonts w:ascii="Times New Roman" w:hAnsi="Times New Roman" w:cs="Times New Roman"/>
          <w:b w:val="0"/>
          <w:caps w:val="0"/>
          <w:szCs w:val="28"/>
        </w:rPr>
        <w:t>Софь</w:t>
      </w:r>
      <w:r w:rsidR="00CF72F8">
        <w:rPr>
          <w:rFonts w:ascii="Times New Roman" w:hAnsi="Times New Roman" w:cs="Times New Roman"/>
          <w:b w:val="0"/>
          <w:caps w:val="0"/>
          <w:szCs w:val="28"/>
        </w:rPr>
        <w:t>и</w:t>
      </w:r>
      <w:r w:rsidR="00B6783E">
        <w:rPr>
          <w:rFonts w:ascii="Times New Roman" w:hAnsi="Times New Roman" w:cs="Times New Roman"/>
          <w:b w:val="0"/>
          <w:caps w:val="0"/>
          <w:szCs w:val="28"/>
        </w:rPr>
        <w:t xml:space="preserve"> Перовск</w:t>
      </w:r>
      <w:r w:rsidR="00CF72F8">
        <w:rPr>
          <w:rFonts w:ascii="Times New Roman" w:hAnsi="Times New Roman" w:cs="Times New Roman"/>
          <w:b w:val="0"/>
          <w:caps w:val="0"/>
          <w:szCs w:val="28"/>
        </w:rPr>
        <w:t>ой</w:t>
      </w:r>
      <w:r w:rsidR="006674A9">
        <w:rPr>
          <w:rFonts w:ascii="Times New Roman" w:hAnsi="Times New Roman" w:cs="Times New Roman"/>
          <w:b w:val="0"/>
          <w:caps w:val="0"/>
          <w:szCs w:val="28"/>
        </w:rPr>
        <w:t xml:space="preserve"> от ул.</w:t>
      </w:r>
      <w:r w:rsidR="009B24DB">
        <w:rPr>
          <w:rFonts w:ascii="Times New Roman" w:hAnsi="Times New Roman" w:cs="Times New Roman"/>
          <w:b w:val="0"/>
          <w:caps w:val="0"/>
          <w:szCs w:val="28"/>
        </w:rPr>
        <w:t xml:space="preserve"> </w:t>
      </w:r>
      <w:r w:rsidR="006674A9">
        <w:rPr>
          <w:rFonts w:ascii="Times New Roman" w:hAnsi="Times New Roman" w:cs="Times New Roman"/>
          <w:b w:val="0"/>
          <w:caps w:val="0"/>
          <w:szCs w:val="28"/>
        </w:rPr>
        <w:t>Красная Набережная до ул. Студенческ</w:t>
      </w:r>
      <w:r w:rsidR="00094286">
        <w:rPr>
          <w:rFonts w:ascii="Times New Roman" w:hAnsi="Times New Roman" w:cs="Times New Roman"/>
          <w:b w:val="0"/>
          <w:caps w:val="0"/>
          <w:szCs w:val="28"/>
        </w:rPr>
        <w:t>ой</w:t>
      </w:r>
      <w:r w:rsidR="006674A9">
        <w:rPr>
          <w:rFonts w:ascii="Times New Roman" w:hAnsi="Times New Roman" w:cs="Times New Roman"/>
          <w:b w:val="0"/>
          <w:caps w:val="0"/>
          <w:szCs w:val="28"/>
        </w:rPr>
        <w:t>.</w:t>
      </w:r>
    </w:p>
    <w:p w:rsidR="00094286" w:rsidRDefault="006674A9" w:rsidP="00094286">
      <w:pPr>
        <w:pStyle w:val="1"/>
        <w:numPr>
          <w:ilvl w:val="0"/>
          <w:numId w:val="26"/>
        </w:numPr>
        <w:spacing w:before="0" w:after="0" w:line="360" w:lineRule="auto"/>
        <w:jc w:val="both"/>
        <w:rPr>
          <w:rFonts w:ascii="Times New Roman" w:hAnsi="Times New Roman" w:cs="Times New Roman"/>
          <w:b w:val="0"/>
          <w:caps w:val="0"/>
          <w:szCs w:val="28"/>
        </w:rPr>
      </w:pPr>
      <w:r w:rsidRPr="00094286">
        <w:rPr>
          <w:rFonts w:ascii="Times New Roman" w:hAnsi="Times New Roman" w:cs="Times New Roman"/>
          <w:b w:val="0"/>
          <w:caps w:val="0"/>
          <w:szCs w:val="28"/>
        </w:rPr>
        <w:t>Реконструкция (пер</w:t>
      </w:r>
      <w:r w:rsidR="009B24DB" w:rsidRPr="00094286">
        <w:rPr>
          <w:rFonts w:ascii="Times New Roman" w:hAnsi="Times New Roman" w:cs="Times New Roman"/>
          <w:b w:val="0"/>
          <w:caps w:val="0"/>
          <w:szCs w:val="28"/>
        </w:rPr>
        <w:t>екладка</w:t>
      </w:r>
      <w:r w:rsidRPr="00094286">
        <w:rPr>
          <w:rFonts w:ascii="Times New Roman" w:hAnsi="Times New Roman" w:cs="Times New Roman"/>
          <w:b w:val="0"/>
          <w:caps w:val="0"/>
          <w:szCs w:val="28"/>
        </w:rPr>
        <w:t xml:space="preserve">) </w:t>
      </w:r>
      <w:r w:rsidR="00094286">
        <w:rPr>
          <w:rFonts w:ascii="Times New Roman" w:hAnsi="Times New Roman" w:cs="Times New Roman"/>
          <w:b w:val="0"/>
          <w:caps w:val="0"/>
          <w:szCs w:val="28"/>
        </w:rPr>
        <w:t xml:space="preserve">сети </w:t>
      </w:r>
      <w:r w:rsidRPr="00094286">
        <w:rPr>
          <w:rFonts w:ascii="Times New Roman" w:hAnsi="Times New Roman" w:cs="Times New Roman"/>
          <w:b w:val="0"/>
          <w:caps w:val="0"/>
          <w:szCs w:val="28"/>
        </w:rPr>
        <w:t>ливневой канализации</w:t>
      </w:r>
      <w:r w:rsidR="004C1348" w:rsidRPr="00094286">
        <w:rPr>
          <w:rFonts w:ascii="Times New Roman" w:hAnsi="Times New Roman" w:cs="Times New Roman"/>
          <w:b w:val="0"/>
          <w:caps w:val="0"/>
          <w:szCs w:val="28"/>
        </w:rPr>
        <w:t xml:space="preserve"> по ул. Софь</w:t>
      </w:r>
      <w:r w:rsidR="00094286">
        <w:rPr>
          <w:rFonts w:ascii="Times New Roman" w:hAnsi="Times New Roman" w:cs="Times New Roman"/>
          <w:b w:val="0"/>
          <w:caps w:val="0"/>
          <w:szCs w:val="28"/>
        </w:rPr>
        <w:t>и</w:t>
      </w:r>
      <w:r w:rsidR="004C1348" w:rsidRPr="00094286">
        <w:rPr>
          <w:rFonts w:ascii="Times New Roman" w:hAnsi="Times New Roman" w:cs="Times New Roman"/>
          <w:b w:val="0"/>
          <w:caps w:val="0"/>
          <w:szCs w:val="28"/>
        </w:rPr>
        <w:t xml:space="preserve"> Перовск</w:t>
      </w:r>
      <w:r w:rsidR="00094286">
        <w:rPr>
          <w:rFonts w:ascii="Times New Roman" w:hAnsi="Times New Roman" w:cs="Times New Roman"/>
          <w:b w:val="0"/>
          <w:caps w:val="0"/>
          <w:szCs w:val="28"/>
        </w:rPr>
        <w:t>ой</w:t>
      </w:r>
      <w:r w:rsidR="004C1348" w:rsidRPr="00094286">
        <w:rPr>
          <w:rFonts w:ascii="Times New Roman" w:hAnsi="Times New Roman" w:cs="Times New Roman"/>
          <w:b w:val="0"/>
          <w:caps w:val="0"/>
          <w:szCs w:val="28"/>
        </w:rPr>
        <w:t xml:space="preserve"> от существующей насосной станции (наземно</w:t>
      </w:r>
      <w:r w:rsidR="00CE7132" w:rsidRPr="00094286">
        <w:rPr>
          <w:rFonts w:ascii="Times New Roman" w:hAnsi="Times New Roman" w:cs="Times New Roman"/>
          <w:b w:val="0"/>
          <w:caps w:val="0"/>
          <w:szCs w:val="28"/>
        </w:rPr>
        <w:t>го</w:t>
      </w:r>
      <w:r w:rsidR="004C1348" w:rsidRPr="00094286">
        <w:rPr>
          <w:rFonts w:ascii="Times New Roman" w:hAnsi="Times New Roman" w:cs="Times New Roman"/>
          <w:b w:val="0"/>
          <w:caps w:val="0"/>
          <w:szCs w:val="28"/>
        </w:rPr>
        <w:t xml:space="preserve"> типа)</w:t>
      </w:r>
      <w:r w:rsidR="003F0E7A">
        <w:rPr>
          <w:rFonts w:ascii="Times New Roman" w:hAnsi="Times New Roman" w:cs="Times New Roman"/>
          <w:b w:val="0"/>
          <w:caps w:val="0"/>
          <w:szCs w:val="28"/>
        </w:rPr>
        <w:t xml:space="preserve"> </w:t>
      </w:r>
      <w:r w:rsidR="00560248">
        <w:rPr>
          <w:rFonts w:ascii="Times New Roman" w:hAnsi="Times New Roman" w:cs="Times New Roman"/>
          <w:b w:val="0"/>
          <w:caps w:val="0"/>
          <w:szCs w:val="28"/>
        </w:rPr>
        <w:t>от</w:t>
      </w:r>
      <w:r w:rsidR="007A39FF">
        <w:rPr>
          <w:rFonts w:ascii="Times New Roman" w:hAnsi="Times New Roman" w:cs="Times New Roman"/>
          <w:b w:val="0"/>
          <w:caps w:val="0"/>
          <w:szCs w:val="28"/>
        </w:rPr>
        <w:t xml:space="preserve"> ул.</w:t>
      </w:r>
      <w:r w:rsidR="003F0E7A">
        <w:rPr>
          <w:rFonts w:ascii="Times New Roman" w:hAnsi="Times New Roman" w:cs="Times New Roman"/>
          <w:b w:val="0"/>
          <w:caps w:val="0"/>
          <w:szCs w:val="28"/>
        </w:rPr>
        <w:t xml:space="preserve"> </w:t>
      </w:r>
      <w:r w:rsidR="00337ECE" w:rsidRPr="00094286">
        <w:rPr>
          <w:rFonts w:ascii="Times New Roman" w:hAnsi="Times New Roman" w:cs="Times New Roman"/>
          <w:b w:val="0"/>
          <w:caps w:val="0"/>
          <w:szCs w:val="28"/>
        </w:rPr>
        <w:t>Магнитогорской до ул. В.</w:t>
      </w:r>
      <w:r w:rsidR="00CE7132" w:rsidRPr="00094286">
        <w:rPr>
          <w:rFonts w:ascii="Times New Roman" w:hAnsi="Times New Roman" w:cs="Times New Roman"/>
          <w:b w:val="0"/>
          <w:caps w:val="0"/>
          <w:szCs w:val="28"/>
        </w:rPr>
        <w:t xml:space="preserve"> </w:t>
      </w:r>
      <w:r w:rsidR="00337ECE" w:rsidRPr="00094286">
        <w:rPr>
          <w:rFonts w:ascii="Times New Roman" w:hAnsi="Times New Roman" w:cs="Times New Roman"/>
          <w:b w:val="0"/>
          <w:caps w:val="0"/>
          <w:szCs w:val="28"/>
        </w:rPr>
        <w:t>Барсовой</w:t>
      </w:r>
      <w:r w:rsidRPr="00094286">
        <w:rPr>
          <w:rFonts w:ascii="Times New Roman" w:hAnsi="Times New Roman" w:cs="Times New Roman"/>
          <w:b w:val="0"/>
          <w:caps w:val="0"/>
          <w:szCs w:val="28"/>
        </w:rPr>
        <w:t>.</w:t>
      </w:r>
    </w:p>
    <w:p w:rsidR="003C7966" w:rsidRDefault="00094286" w:rsidP="003C7966">
      <w:pPr>
        <w:pStyle w:val="1"/>
        <w:numPr>
          <w:ilvl w:val="0"/>
          <w:numId w:val="26"/>
        </w:numPr>
        <w:spacing w:before="0" w:after="0" w:line="360" w:lineRule="auto"/>
        <w:jc w:val="both"/>
        <w:rPr>
          <w:rFonts w:ascii="Times New Roman" w:hAnsi="Times New Roman" w:cs="Times New Roman"/>
          <w:b w:val="0"/>
          <w:caps w:val="0"/>
          <w:szCs w:val="28"/>
        </w:rPr>
      </w:pPr>
      <w:r>
        <w:rPr>
          <w:rFonts w:ascii="Times New Roman" w:hAnsi="Times New Roman" w:cs="Times New Roman"/>
          <w:b w:val="0"/>
          <w:caps w:val="0"/>
          <w:szCs w:val="28"/>
        </w:rPr>
        <w:t>Строительство</w:t>
      </w:r>
      <w:r w:rsidR="006674A9" w:rsidRPr="00094286">
        <w:rPr>
          <w:rFonts w:ascii="Times New Roman" w:hAnsi="Times New Roman" w:cs="Times New Roman"/>
          <w:b w:val="0"/>
          <w:caps w:val="0"/>
          <w:szCs w:val="28"/>
        </w:rPr>
        <w:t xml:space="preserve"> локальных очистных сооружений</w:t>
      </w:r>
      <w:r>
        <w:rPr>
          <w:rFonts w:ascii="Times New Roman" w:hAnsi="Times New Roman" w:cs="Times New Roman"/>
          <w:b w:val="0"/>
          <w:caps w:val="0"/>
          <w:szCs w:val="28"/>
        </w:rPr>
        <w:t xml:space="preserve"> </w:t>
      </w:r>
      <w:r w:rsidRPr="00094286">
        <w:rPr>
          <w:rFonts w:ascii="Times New Roman" w:hAnsi="Times New Roman" w:cs="Times New Roman"/>
          <w:b w:val="0"/>
          <w:caps w:val="0"/>
          <w:szCs w:val="28"/>
        </w:rPr>
        <w:t>подземного типа</w:t>
      </w:r>
      <w:r>
        <w:rPr>
          <w:rFonts w:ascii="Times New Roman" w:hAnsi="Times New Roman" w:cs="Times New Roman"/>
          <w:b w:val="0"/>
          <w:caps w:val="0"/>
          <w:szCs w:val="28"/>
        </w:rPr>
        <w:t xml:space="preserve"> в границах улиц Магнитогорская, Каховского, Софьи Перовской</w:t>
      </w:r>
      <w:r w:rsidR="00271E8C">
        <w:rPr>
          <w:rFonts w:ascii="Times New Roman" w:hAnsi="Times New Roman" w:cs="Times New Roman"/>
          <w:b w:val="0"/>
          <w:caps w:val="0"/>
          <w:szCs w:val="28"/>
        </w:rPr>
        <w:t>. Строительство участков ливневой канализации от существующей насосной станции наземного типа до ЛОС и от ЛОС до реки Кутум.</w:t>
      </w:r>
    </w:p>
    <w:p w:rsidR="003C7966" w:rsidRPr="003C7966" w:rsidRDefault="003C7966" w:rsidP="003C7966">
      <w:pPr>
        <w:pStyle w:val="Textbody"/>
        <w:numPr>
          <w:ilvl w:val="0"/>
          <w:numId w:val="26"/>
        </w:numPr>
        <w:rPr>
          <w:rFonts w:asciiTheme="minorHAnsi" w:hAnsiTheme="minorHAnsi" w:cstheme="minorHAnsi"/>
          <w:sz w:val="28"/>
          <w:szCs w:val="28"/>
        </w:rPr>
      </w:pPr>
      <w:r>
        <w:rPr>
          <w:sz w:val="28"/>
          <w:szCs w:val="28"/>
        </w:rPr>
        <w:t xml:space="preserve">Реконструкция (перенос) </w:t>
      </w:r>
      <w:r w:rsidRPr="003C7966">
        <w:rPr>
          <w:rFonts w:asciiTheme="minorHAnsi" w:hAnsiTheme="minorHAnsi" w:cstheme="minorHAnsi"/>
          <w:color w:val="000000"/>
          <w:kern w:val="0"/>
          <w:sz w:val="28"/>
          <w:szCs w:val="28"/>
        </w:rPr>
        <w:t>опор электрических сетей и освещения</w:t>
      </w:r>
      <w:r w:rsidR="001A53AE">
        <w:rPr>
          <w:rFonts w:asciiTheme="minorHAnsi" w:hAnsiTheme="minorHAnsi" w:cstheme="minorHAnsi"/>
          <w:color w:val="000000"/>
          <w:kern w:val="0"/>
          <w:sz w:val="28"/>
          <w:szCs w:val="28"/>
        </w:rPr>
        <w:t>.</w:t>
      </w:r>
    </w:p>
    <w:p w:rsidR="003C7966" w:rsidRPr="003C7966" w:rsidRDefault="003C7966" w:rsidP="001A53AE">
      <w:pPr>
        <w:pStyle w:val="Textbody"/>
      </w:pPr>
      <w:r>
        <w:t xml:space="preserve"> </w:t>
      </w:r>
    </w:p>
    <w:p w:rsidR="004D2E15" w:rsidRDefault="009C2E08">
      <w:pPr>
        <w:pStyle w:val="1"/>
        <w:numPr>
          <w:ilvl w:val="0"/>
          <w:numId w:val="0"/>
        </w:numPr>
        <w:spacing w:before="0" w:after="0" w:line="360" w:lineRule="auto"/>
        <w:ind w:firstLine="426"/>
        <w:rPr>
          <w:rFonts w:ascii="Times New Roman" w:hAnsi="Times New Roman" w:cs="Times New Roman"/>
          <w:b w:val="0"/>
          <w:i/>
          <w:caps w:val="0"/>
          <w:szCs w:val="28"/>
          <w:u w:val="single"/>
        </w:rPr>
      </w:pPr>
      <w:r>
        <w:rPr>
          <w:rFonts w:ascii="Times New Roman" w:hAnsi="Times New Roman" w:cs="Times New Roman"/>
          <w:b w:val="0"/>
          <w:i/>
          <w:caps w:val="0"/>
          <w:szCs w:val="28"/>
          <w:u w:val="single"/>
        </w:rPr>
        <w:t>Основные характеристики:</w:t>
      </w:r>
    </w:p>
    <w:p w:rsidR="004D2E15" w:rsidRDefault="009C2E08" w:rsidP="00D10B26">
      <w:pPr>
        <w:pStyle w:val="1"/>
        <w:numPr>
          <w:ilvl w:val="0"/>
          <w:numId w:val="0"/>
        </w:numPr>
        <w:spacing w:before="0" w:after="0" w:line="360" w:lineRule="auto"/>
        <w:ind w:firstLine="425"/>
        <w:jc w:val="both"/>
        <w:rPr>
          <w:rFonts w:ascii="Times New Roman" w:hAnsi="Times New Roman" w:cs="Times New Roman"/>
          <w:b w:val="0"/>
          <w:caps w:val="0"/>
          <w:szCs w:val="28"/>
        </w:rPr>
      </w:pPr>
      <w:r>
        <w:rPr>
          <w:rFonts w:ascii="Times New Roman" w:hAnsi="Times New Roman" w:cs="Times New Roman"/>
          <w:b w:val="0"/>
          <w:caps w:val="0"/>
          <w:szCs w:val="28"/>
        </w:rPr>
        <w:t>Класс улицы - Магистральная улица общегородского значения регулируемого движения  с большой транспортной нагрузкой первого класса</w:t>
      </w:r>
      <w:r w:rsidR="001D179C">
        <w:rPr>
          <w:rFonts w:ascii="Times New Roman" w:hAnsi="Times New Roman" w:cs="Times New Roman"/>
          <w:b w:val="0"/>
          <w:caps w:val="0"/>
          <w:szCs w:val="28"/>
        </w:rPr>
        <w:t>.</w:t>
      </w:r>
    </w:p>
    <w:p w:rsidR="004D2E15" w:rsidRDefault="009C2E08" w:rsidP="00D10B26">
      <w:pPr>
        <w:pStyle w:val="1"/>
        <w:numPr>
          <w:ilvl w:val="0"/>
          <w:numId w:val="0"/>
        </w:numPr>
        <w:spacing w:before="0" w:after="0" w:line="360" w:lineRule="auto"/>
        <w:ind w:firstLine="425"/>
        <w:jc w:val="both"/>
        <w:rPr>
          <w:rFonts w:ascii="Times New Roman" w:hAnsi="Times New Roman" w:cs="Times New Roman"/>
          <w:b w:val="0"/>
          <w:caps w:val="0"/>
          <w:szCs w:val="28"/>
        </w:rPr>
      </w:pPr>
      <w:r>
        <w:rPr>
          <w:rFonts w:ascii="Times New Roman" w:hAnsi="Times New Roman" w:cs="Times New Roman"/>
          <w:b w:val="0"/>
          <w:caps w:val="0"/>
          <w:szCs w:val="28"/>
        </w:rPr>
        <w:t xml:space="preserve">Пассажиропоток на индивидуальном транспорте (ПСИ) – </w:t>
      </w:r>
      <w:r w:rsidR="00F83B4F">
        <w:rPr>
          <w:rFonts w:ascii="Times New Roman" w:hAnsi="Times New Roman" w:cs="Times New Roman"/>
          <w:b w:val="0"/>
          <w:caps w:val="0"/>
          <w:szCs w:val="28"/>
        </w:rPr>
        <w:t>31412</w:t>
      </w:r>
      <w:r>
        <w:rPr>
          <w:rFonts w:ascii="Times New Roman" w:hAnsi="Times New Roman" w:cs="Times New Roman"/>
          <w:b w:val="0"/>
          <w:caps w:val="0"/>
          <w:szCs w:val="28"/>
        </w:rPr>
        <w:t xml:space="preserve"> чел. в сутки</w:t>
      </w:r>
    </w:p>
    <w:p w:rsidR="004D2E15" w:rsidRDefault="009C2E08" w:rsidP="00D10B26">
      <w:pPr>
        <w:pStyle w:val="Textbody"/>
        <w:spacing w:line="360" w:lineRule="auto"/>
        <w:ind w:firstLine="425"/>
        <w:rPr>
          <w:sz w:val="28"/>
          <w:szCs w:val="28"/>
        </w:rPr>
      </w:pPr>
      <w:r>
        <w:rPr>
          <w:sz w:val="28"/>
          <w:szCs w:val="28"/>
        </w:rPr>
        <w:t xml:space="preserve">Пассажиропоток на общественном транспорте (ПСО) – </w:t>
      </w:r>
      <w:r w:rsidR="00371225">
        <w:rPr>
          <w:sz w:val="28"/>
          <w:szCs w:val="28"/>
        </w:rPr>
        <w:t>36590</w:t>
      </w:r>
      <w:r>
        <w:rPr>
          <w:sz w:val="28"/>
          <w:szCs w:val="28"/>
        </w:rPr>
        <w:t xml:space="preserve"> чел. в сутки</w:t>
      </w:r>
    </w:p>
    <w:p w:rsidR="004D2E15" w:rsidRDefault="009C2E08" w:rsidP="00D10B26">
      <w:pPr>
        <w:pStyle w:val="Textbody"/>
        <w:spacing w:line="360" w:lineRule="auto"/>
        <w:ind w:firstLine="425"/>
        <w:rPr>
          <w:sz w:val="28"/>
          <w:szCs w:val="28"/>
        </w:rPr>
      </w:pPr>
      <w:r>
        <w:rPr>
          <w:sz w:val="28"/>
          <w:szCs w:val="28"/>
        </w:rPr>
        <w:t xml:space="preserve">Поток транспортных средств (кроме тяжелых грузовых) (ТСЛ) – </w:t>
      </w:r>
      <w:r w:rsidR="00B35A8E">
        <w:rPr>
          <w:sz w:val="28"/>
          <w:szCs w:val="28"/>
        </w:rPr>
        <w:t>32127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привед</w:t>
      </w:r>
      <w:proofErr w:type="spellEnd"/>
      <w:r>
        <w:rPr>
          <w:sz w:val="28"/>
          <w:szCs w:val="28"/>
        </w:rPr>
        <w:t>. авт. в сутки</w:t>
      </w:r>
    </w:p>
    <w:p w:rsidR="004D2E15" w:rsidRDefault="009C2E08" w:rsidP="00D10B26">
      <w:pPr>
        <w:pStyle w:val="Textbody"/>
        <w:spacing w:line="360" w:lineRule="auto"/>
        <w:ind w:firstLine="425"/>
        <w:rPr>
          <w:sz w:val="28"/>
          <w:szCs w:val="28"/>
        </w:rPr>
      </w:pPr>
      <w:r>
        <w:rPr>
          <w:sz w:val="28"/>
          <w:szCs w:val="28"/>
        </w:rPr>
        <w:t xml:space="preserve">Поток тяжелых грузовых транспортных средств (ТСГ) – </w:t>
      </w:r>
      <w:r w:rsidR="00B35A8E">
        <w:rPr>
          <w:sz w:val="28"/>
          <w:szCs w:val="28"/>
        </w:rPr>
        <w:t>2820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привед</w:t>
      </w:r>
      <w:proofErr w:type="spellEnd"/>
      <w:r>
        <w:rPr>
          <w:sz w:val="28"/>
          <w:szCs w:val="28"/>
        </w:rPr>
        <w:t>. авт. в сутки</w:t>
      </w:r>
    </w:p>
    <w:p w:rsidR="004D2E15" w:rsidRDefault="009C2E08" w:rsidP="00D10B26">
      <w:pPr>
        <w:pStyle w:val="Textbody"/>
        <w:spacing w:line="360" w:lineRule="auto"/>
        <w:ind w:firstLine="425"/>
        <w:rPr>
          <w:sz w:val="28"/>
          <w:szCs w:val="28"/>
        </w:rPr>
      </w:pPr>
      <w:r>
        <w:rPr>
          <w:sz w:val="28"/>
          <w:szCs w:val="28"/>
        </w:rPr>
        <w:t xml:space="preserve">Протяженность (в границах зоны планируемого размещения линейного объекта) </w:t>
      </w:r>
      <w:r w:rsidR="00114F14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114F14">
        <w:rPr>
          <w:sz w:val="28"/>
          <w:szCs w:val="28"/>
        </w:rPr>
        <w:t>1,0</w:t>
      </w:r>
      <w:r>
        <w:rPr>
          <w:sz w:val="28"/>
          <w:szCs w:val="28"/>
        </w:rPr>
        <w:t xml:space="preserve"> км.</w:t>
      </w:r>
    </w:p>
    <w:p w:rsidR="00256C5B" w:rsidRPr="00DB5B5B" w:rsidRDefault="009C2E08" w:rsidP="00DB5B5B">
      <w:pPr>
        <w:pStyle w:val="Textbody"/>
        <w:spacing w:line="360" w:lineRule="auto"/>
        <w:ind w:firstLine="425"/>
        <w:rPr>
          <w:rFonts w:asciiTheme="minorHAnsi" w:hAnsiTheme="minorHAnsi" w:cstheme="minorHAnsi"/>
          <w:color w:val="333333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Параметрические исследования в период подготовки проекта планировки не проводились. </w:t>
      </w:r>
      <w:r w:rsidR="00F876D7" w:rsidRPr="00222564">
        <w:rPr>
          <w:sz w:val="28"/>
          <w:szCs w:val="28"/>
        </w:rPr>
        <w:t xml:space="preserve">Используемые данные предусмотрены Генеральным планом развития города Астрахани до 2025 года, утвержденным решением Городской </w:t>
      </w:r>
      <w:r w:rsidR="00F876D7" w:rsidRPr="00222564">
        <w:rPr>
          <w:sz w:val="28"/>
          <w:szCs w:val="28"/>
        </w:rPr>
        <w:lastRenderedPageBreak/>
        <w:t>Думы муниципального образования «Город Астрахань» № 82 от 19.07.2007, с изменениями, утвержденными решениями Городской Думы муниципального образования «Город Астрахань» от 08.09.2011 № 140, от 30.05.2013 № 90, от 16.04.2015 № 35, от 26.10.2017 № 153, от 07.06.2018 № 63</w:t>
      </w:r>
      <w:r w:rsidR="00F876D7" w:rsidRPr="00222564">
        <w:rPr>
          <w:rFonts w:asciiTheme="minorHAnsi" w:hAnsiTheme="minorHAnsi" w:cstheme="minorHAnsi"/>
          <w:sz w:val="28"/>
          <w:szCs w:val="28"/>
        </w:rPr>
        <w:t>,</w:t>
      </w:r>
      <w:r w:rsidR="00F876D7" w:rsidRPr="00095120">
        <w:rPr>
          <w:rFonts w:asciiTheme="minorHAnsi" w:hAnsiTheme="minorHAnsi" w:cstheme="minorHAnsi"/>
          <w:color w:val="333333"/>
          <w:sz w:val="28"/>
          <w:szCs w:val="28"/>
          <w:shd w:val="clear" w:color="auto" w:fill="FFFFFF"/>
        </w:rPr>
        <w:t xml:space="preserve"> от 26.03.2020 № 29 </w:t>
      </w:r>
      <w:r w:rsidR="00F876D7">
        <w:rPr>
          <w:rFonts w:asciiTheme="minorHAnsi" w:hAnsiTheme="minorHAnsi" w:cstheme="minorHAnsi"/>
          <w:color w:val="333333"/>
          <w:sz w:val="28"/>
          <w:szCs w:val="28"/>
          <w:shd w:val="clear" w:color="auto" w:fill="FFFFFF"/>
        </w:rPr>
        <w:t>.</w:t>
      </w:r>
    </w:p>
    <w:p w:rsidR="004D2E15" w:rsidRDefault="009C2E08">
      <w:pPr>
        <w:pStyle w:val="1"/>
        <w:ind w:left="0" w:firstLine="0"/>
        <w:jc w:val="center"/>
        <w:rPr>
          <w:rFonts w:ascii="Times New Roman" w:hAnsi="Times New Roman" w:cs="Times New Roman"/>
          <w:caps w:val="0"/>
        </w:rPr>
      </w:pPr>
      <w:r>
        <w:rPr>
          <w:rFonts w:ascii="Times New Roman" w:hAnsi="Times New Roman" w:cs="Times New Roman"/>
          <w:caps w:val="0"/>
        </w:rPr>
        <w:t>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территорий городов федерального значения, на территориях которых устанавливаются зоны планируемого размещения линейных объектов</w:t>
      </w:r>
      <w:r w:rsidR="003B1F84">
        <w:rPr>
          <w:rFonts w:ascii="Times New Roman" w:hAnsi="Times New Roman" w:cs="Times New Roman"/>
          <w:caps w:val="0"/>
        </w:rPr>
        <w:t>.</w:t>
      </w:r>
    </w:p>
    <w:p w:rsidR="004D2E15" w:rsidRDefault="009C2E08">
      <w:pPr>
        <w:pStyle w:val="Standard"/>
        <w:spacing w:before="317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административном отношении проектируемая территория расположена в пределах границ землепользования МО «Город Астрахань»  в Кировском районе    г. Астрахани. Согласно Земельному кодексу категория земель проектируемой территории: земли населенных пунктов.</w:t>
      </w:r>
    </w:p>
    <w:p w:rsidR="003B1F84" w:rsidRPr="003B1F84" w:rsidRDefault="003B1F84" w:rsidP="003B1F84">
      <w:pPr>
        <w:pStyle w:val="1"/>
        <w:rPr>
          <w:rFonts w:ascii="Times New Roman" w:hAnsi="Times New Roman" w:cs="Times New Roman"/>
          <w:caps w:val="0"/>
        </w:rPr>
      </w:pPr>
      <w:r w:rsidRPr="003B1F84">
        <w:rPr>
          <w:rFonts w:ascii="Times New Roman" w:hAnsi="Times New Roman" w:cs="Times New Roman"/>
          <w:caps w:val="0"/>
        </w:rPr>
        <w:t>Перечень координат характерных точек границ зоны планируемого размещения линейного объекта(автодороги)</w:t>
      </w:r>
      <w:r>
        <w:rPr>
          <w:rFonts w:ascii="Times New Roman" w:hAnsi="Times New Roman" w:cs="Times New Roman"/>
          <w:caps w:val="0"/>
        </w:rPr>
        <w:t>.</w:t>
      </w:r>
    </w:p>
    <w:tbl>
      <w:tblPr>
        <w:tblW w:w="9715" w:type="dxa"/>
        <w:tblInd w:w="113" w:type="dxa"/>
        <w:tblLook w:val="04A0" w:firstRow="1" w:lastRow="0" w:firstColumn="1" w:lastColumn="0" w:noHBand="0" w:noVBand="1"/>
      </w:tblPr>
      <w:tblGrid>
        <w:gridCol w:w="3440"/>
        <w:gridCol w:w="3440"/>
        <w:gridCol w:w="2835"/>
      </w:tblGrid>
      <w:tr w:rsidR="00CD32BF" w:rsidRPr="006D4E7C" w:rsidTr="0078264C">
        <w:trPr>
          <w:trHeight w:val="397"/>
          <w:tblHeader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GOST type A" w:eastAsia="Times New Roman" w:hAnsi="GOST type A" w:cs="Arial"/>
                <w:b/>
                <w:bCs/>
                <w:i/>
                <w:iCs/>
                <w:color w:val="000000"/>
                <w:kern w:val="0"/>
                <w:sz w:val="25"/>
                <w:szCs w:val="25"/>
                <w:lang w:eastAsia="ru-RU" w:bidi="ar-SA"/>
              </w:rPr>
            </w:pPr>
            <w:bookmarkStart w:id="1" w:name="__RefHeading__37_17986043041"/>
            <w:bookmarkEnd w:id="1"/>
            <w:r w:rsidRPr="006D4E7C">
              <w:rPr>
                <w:rFonts w:ascii="GOST type A" w:eastAsia="Times New Roman" w:hAnsi="GOST type A" w:cs="Arial"/>
                <w:b/>
                <w:bCs/>
                <w:i/>
                <w:iCs/>
                <w:color w:val="000000"/>
                <w:kern w:val="0"/>
                <w:sz w:val="25"/>
                <w:szCs w:val="25"/>
                <w:lang w:eastAsia="ru-RU" w:bidi="ar-SA"/>
              </w:rPr>
              <w:t>Обозначение точки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GOST type A" w:eastAsia="Times New Roman" w:hAnsi="GOST type A" w:cs="Arial"/>
                <w:i/>
                <w:iCs/>
                <w:color w:val="000000"/>
                <w:kern w:val="0"/>
                <w:sz w:val="25"/>
                <w:szCs w:val="25"/>
                <w:lang w:eastAsia="ru-RU" w:bidi="ar-SA"/>
              </w:rPr>
            </w:pPr>
            <w:r w:rsidRPr="006D4E7C">
              <w:rPr>
                <w:rFonts w:ascii="GOST type A" w:eastAsia="Times New Roman" w:hAnsi="GOST type A" w:cs="Arial"/>
                <w:i/>
                <w:iCs/>
                <w:color w:val="000000"/>
                <w:kern w:val="0"/>
                <w:sz w:val="25"/>
                <w:szCs w:val="25"/>
                <w:lang w:eastAsia="ru-RU" w:bidi="ar-SA"/>
              </w:rPr>
              <w:t xml:space="preserve"> X, м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GOST type A" w:eastAsia="Times New Roman" w:hAnsi="GOST type A" w:cs="Arial"/>
                <w:i/>
                <w:iCs/>
                <w:color w:val="000000"/>
                <w:kern w:val="0"/>
                <w:sz w:val="25"/>
                <w:szCs w:val="25"/>
                <w:lang w:eastAsia="ru-RU" w:bidi="ar-SA"/>
              </w:rPr>
            </w:pPr>
            <w:r w:rsidRPr="006D4E7C">
              <w:rPr>
                <w:rFonts w:ascii="GOST type A" w:eastAsia="Times New Roman" w:hAnsi="GOST type A" w:cs="Arial"/>
                <w:i/>
                <w:iCs/>
                <w:color w:val="000000"/>
                <w:kern w:val="0"/>
                <w:sz w:val="25"/>
                <w:szCs w:val="25"/>
                <w:lang w:eastAsia="ru-RU" w:bidi="ar-SA"/>
              </w:rPr>
              <w:t>Y, м</w:t>
            </w:r>
          </w:p>
        </w:tc>
      </w:tr>
      <w:tr w:rsidR="00CD32BF" w:rsidRPr="006D4E7C" w:rsidTr="0078264C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Р1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78264C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78264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420502,08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713B6E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713B6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2223661,31</w:t>
            </w:r>
          </w:p>
        </w:tc>
      </w:tr>
      <w:tr w:rsidR="00CD32BF" w:rsidRPr="006D4E7C" w:rsidTr="0078264C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Р2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420532,38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2223664,14</w:t>
            </w:r>
          </w:p>
        </w:tc>
      </w:tr>
      <w:tr w:rsidR="00CD32BF" w:rsidRPr="006D4E7C" w:rsidTr="0078264C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Р3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420536,4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2223660,39</w:t>
            </w:r>
          </w:p>
        </w:tc>
      </w:tr>
      <w:tr w:rsidR="00CD32BF" w:rsidRPr="006D4E7C" w:rsidTr="0078264C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Р4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420572,28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2223641,27</w:t>
            </w:r>
          </w:p>
        </w:tc>
      </w:tr>
      <w:tr w:rsidR="00CD32BF" w:rsidRPr="006D4E7C" w:rsidTr="0078264C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Р5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420577,33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2223642,56</w:t>
            </w:r>
          </w:p>
        </w:tc>
      </w:tr>
      <w:tr w:rsidR="00CD32BF" w:rsidRPr="006D4E7C" w:rsidTr="0078264C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Р6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420581,35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2223647,51</w:t>
            </w:r>
          </w:p>
        </w:tc>
      </w:tr>
      <w:tr w:rsidR="00CD32BF" w:rsidRPr="006D4E7C" w:rsidTr="0078264C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Р7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420575,22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2223698,84</w:t>
            </w:r>
          </w:p>
        </w:tc>
      </w:tr>
      <w:tr w:rsidR="00CD32BF" w:rsidRPr="006D4E7C" w:rsidTr="0078264C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Р8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420541,6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2223695,28</w:t>
            </w:r>
          </w:p>
        </w:tc>
      </w:tr>
      <w:tr w:rsidR="00CD32BF" w:rsidRPr="006D4E7C" w:rsidTr="0078264C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Р9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420540,21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2223709,45</w:t>
            </w:r>
          </w:p>
        </w:tc>
      </w:tr>
      <w:tr w:rsidR="00CD32BF" w:rsidRPr="006D4E7C" w:rsidTr="0078264C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Р10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420519,16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2223769,86</w:t>
            </w:r>
          </w:p>
        </w:tc>
      </w:tr>
      <w:tr w:rsidR="00CD32BF" w:rsidRPr="006D4E7C" w:rsidTr="0078264C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Р11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420511,28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2223818,36</w:t>
            </w:r>
          </w:p>
        </w:tc>
      </w:tr>
      <w:tr w:rsidR="00CD32BF" w:rsidRPr="006D4E7C" w:rsidTr="0078264C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Р12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420499,52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2223911,18</w:t>
            </w:r>
          </w:p>
        </w:tc>
      </w:tr>
      <w:tr w:rsidR="00CD32BF" w:rsidRPr="006D4E7C" w:rsidTr="0078264C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Р13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420504,45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2223915,4</w:t>
            </w:r>
          </w:p>
        </w:tc>
      </w:tr>
      <w:tr w:rsidR="00CD32BF" w:rsidRPr="006D4E7C" w:rsidTr="0078264C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Р14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420499,64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2223945,58</w:t>
            </w:r>
          </w:p>
        </w:tc>
      </w:tr>
      <w:tr w:rsidR="00CD32BF" w:rsidRPr="006D4E7C" w:rsidTr="0078264C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Р15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420473,63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2224149,56</w:t>
            </w:r>
          </w:p>
        </w:tc>
      </w:tr>
      <w:tr w:rsidR="00CD32BF" w:rsidRPr="006D4E7C" w:rsidTr="0078264C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Р16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420471,46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2224174,28</w:t>
            </w:r>
          </w:p>
        </w:tc>
      </w:tr>
      <w:tr w:rsidR="00CD32BF" w:rsidRPr="006D4E7C" w:rsidTr="0078264C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Р17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420466,44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2224178,3</w:t>
            </w:r>
          </w:p>
        </w:tc>
      </w:tr>
      <w:tr w:rsidR="00CD32BF" w:rsidRPr="006D4E7C" w:rsidTr="0078264C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Р18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420463,94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2224194,03</w:t>
            </w:r>
          </w:p>
        </w:tc>
      </w:tr>
      <w:tr w:rsidR="00CD32BF" w:rsidRPr="006D4E7C" w:rsidTr="0078264C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lastRenderedPageBreak/>
              <w:t>Р19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420454,15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2224273,78</w:t>
            </w:r>
          </w:p>
        </w:tc>
      </w:tr>
      <w:tr w:rsidR="00CD32BF" w:rsidRPr="006D4E7C" w:rsidTr="0078264C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Р20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420453,67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2224278,09</w:t>
            </w:r>
          </w:p>
        </w:tc>
      </w:tr>
      <w:tr w:rsidR="00CD32BF" w:rsidRPr="006D4E7C" w:rsidTr="0078264C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Р21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420448,51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2224321,82</w:t>
            </w:r>
          </w:p>
        </w:tc>
      </w:tr>
      <w:tr w:rsidR="00CD32BF" w:rsidRPr="006D4E7C" w:rsidTr="0078264C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Р22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420442,95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2224339,12</w:t>
            </w:r>
          </w:p>
        </w:tc>
      </w:tr>
      <w:tr w:rsidR="00CD32BF" w:rsidRPr="006D4E7C" w:rsidTr="0078264C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Р23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420425,85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2224520,47</w:t>
            </w:r>
          </w:p>
        </w:tc>
      </w:tr>
      <w:tr w:rsidR="00CD32BF" w:rsidRPr="006D4E7C" w:rsidTr="0078264C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Р24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420421,11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2224563,72</w:t>
            </w:r>
          </w:p>
        </w:tc>
      </w:tr>
      <w:tr w:rsidR="00CD32BF" w:rsidRPr="006D4E7C" w:rsidTr="0078264C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Р25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420421,6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2224576,39</w:t>
            </w:r>
          </w:p>
        </w:tc>
      </w:tr>
      <w:tr w:rsidR="00CD32BF" w:rsidRPr="006D4E7C" w:rsidTr="0078264C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Р26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420419,2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2224623,5</w:t>
            </w:r>
          </w:p>
        </w:tc>
      </w:tr>
      <w:tr w:rsidR="00CD32BF" w:rsidRPr="006D4E7C" w:rsidTr="0078264C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Р27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420380,81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2224611,45</w:t>
            </w:r>
          </w:p>
        </w:tc>
      </w:tr>
      <w:tr w:rsidR="00CD32BF" w:rsidRPr="006D4E7C" w:rsidTr="0078264C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Р28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420382,69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2224607,52</w:t>
            </w:r>
          </w:p>
        </w:tc>
      </w:tr>
      <w:tr w:rsidR="00CD32BF" w:rsidRPr="006D4E7C" w:rsidTr="0078264C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Р29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420402,81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2224430,03</w:t>
            </w:r>
          </w:p>
        </w:tc>
      </w:tr>
      <w:tr w:rsidR="00CD32BF" w:rsidRPr="006D4E7C" w:rsidTr="0078264C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Р30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420411,47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2224337,89</w:t>
            </w:r>
          </w:p>
        </w:tc>
      </w:tr>
      <w:tr w:rsidR="00CD32BF" w:rsidRPr="006D4E7C" w:rsidTr="0078264C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Р31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420413,52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2224316,52</w:t>
            </w:r>
          </w:p>
        </w:tc>
      </w:tr>
      <w:tr w:rsidR="00CD32BF" w:rsidRPr="006D4E7C" w:rsidTr="0078264C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Р32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420415,06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2224299,42</w:t>
            </w:r>
          </w:p>
        </w:tc>
      </w:tr>
      <w:tr w:rsidR="00CD32BF" w:rsidRPr="006D4E7C" w:rsidTr="0078264C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Р33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420416,25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2224287,11</w:t>
            </w:r>
          </w:p>
        </w:tc>
      </w:tr>
      <w:tr w:rsidR="00CD32BF" w:rsidRPr="006D4E7C" w:rsidTr="0078264C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Р34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420416,85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2224285,43</w:t>
            </w:r>
          </w:p>
        </w:tc>
      </w:tr>
      <w:tr w:rsidR="00CD32BF" w:rsidRPr="006D4E7C" w:rsidTr="0078264C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Р35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420424,38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2224266,24</w:t>
            </w:r>
          </w:p>
        </w:tc>
      </w:tr>
      <w:tr w:rsidR="00CD32BF" w:rsidRPr="006D4E7C" w:rsidTr="0078264C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Р36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420431,93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2224207,16</w:t>
            </w:r>
          </w:p>
        </w:tc>
      </w:tr>
      <w:tr w:rsidR="00CD32BF" w:rsidRPr="006D4E7C" w:rsidTr="0078264C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Р37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420465,91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2223941,32</w:t>
            </w:r>
          </w:p>
        </w:tc>
      </w:tr>
      <w:tr w:rsidR="00CD32BF" w:rsidRPr="006D4E7C" w:rsidTr="0078264C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Р38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420469,99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2223910,91</w:t>
            </w:r>
          </w:p>
        </w:tc>
      </w:tr>
      <w:tr w:rsidR="00CD32BF" w:rsidRPr="006D4E7C" w:rsidTr="0078264C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Р39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420489,54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2223757,21</w:t>
            </w:r>
          </w:p>
        </w:tc>
      </w:tr>
      <w:tr w:rsidR="00CD32BF" w:rsidRPr="006D4E7C" w:rsidTr="0078264C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Р40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420496,07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2223718,51</w:t>
            </w:r>
          </w:p>
        </w:tc>
      </w:tr>
      <w:tr w:rsidR="00CD32BF" w:rsidRPr="006D4E7C" w:rsidTr="0078264C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Р41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420502,71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2223688,28</w:t>
            </w:r>
          </w:p>
        </w:tc>
      </w:tr>
      <w:tr w:rsidR="00CD32BF" w:rsidRPr="006D4E7C" w:rsidTr="0078264C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Р42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420522,48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2223739,73</w:t>
            </w:r>
          </w:p>
        </w:tc>
      </w:tr>
      <w:tr w:rsidR="00CD32BF" w:rsidRPr="006D4E7C" w:rsidTr="0078264C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CD32BF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D4E7C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Р43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78264C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420528,70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6D4E7C" w:rsidRDefault="0078264C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2223708,11</w:t>
            </w:r>
          </w:p>
        </w:tc>
      </w:tr>
    </w:tbl>
    <w:p w:rsidR="001E6FBA" w:rsidRDefault="001E6FBA" w:rsidP="00B73203">
      <w:pPr>
        <w:pStyle w:val="Standard"/>
        <w:spacing w:line="336" w:lineRule="auto"/>
        <w:rPr>
          <w:rFonts w:eastAsia="Arial"/>
          <w:b/>
          <w:sz w:val="28"/>
        </w:rPr>
      </w:pPr>
    </w:p>
    <w:p w:rsidR="00F222AF" w:rsidRPr="006F0DE4" w:rsidRDefault="00F222AF" w:rsidP="00F222AF">
      <w:pPr>
        <w:widowControl/>
        <w:suppressAutoHyphens w:val="0"/>
        <w:autoSpaceDE w:val="0"/>
        <w:autoSpaceDN w:val="0"/>
        <w:adjustRightInd w:val="0"/>
        <w:spacing w:after="0"/>
        <w:ind w:firstLine="0"/>
        <w:jc w:val="center"/>
        <w:rPr>
          <w:rFonts w:asciiTheme="minorHAnsi" w:hAnsiTheme="minorHAnsi" w:cstheme="minorHAnsi"/>
          <w:b/>
          <w:color w:val="000000"/>
          <w:kern w:val="0"/>
          <w:sz w:val="28"/>
          <w:szCs w:val="28"/>
          <w:lang w:bidi="ar-SA"/>
        </w:rPr>
      </w:pPr>
      <w:r>
        <w:rPr>
          <w:rFonts w:asciiTheme="minorHAnsi" w:hAnsiTheme="minorHAnsi" w:cstheme="minorHAnsi"/>
          <w:b/>
          <w:color w:val="000000"/>
          <w:sz w:val="28"/>
          <w:szCs w:val="28"/>
        </w:rPr>
        <w:t xml:space="preserve">3.1 </w:t>
      </w:r>
      <w:r w:rsidR="005713DC" w:rsidRPr="00F222AF">
        <w:rPr>
          <w:rFonts w:asciiTheme="minorHAnsi" w:hAnsiTheme="minorHAnsi" w:cstheme="minorHAnsi"/>
          <w:b/>
          <w:color w:val="000000"/>
          <w:sz w:val="28"/>
          <w:szCs w:val="28"/>
        </w:rPr>
        <w:t xml:space="preserve">Перечень </w:t>
      </w:r>
      <w:proofErr w:type="gramStart"/>
      <w:r w:rsidR="005713DC" w:rsidRPr="00F222AF">
        <w:rPr>
          <w:rFonts w:asciiTheme="minorHAnsi" w:hAnsiTheme="minorHAnsi" w:cstheme="minorHAnsi"/>
          <w:b/>
          <w:color w:val="000000"/>
          <w:sz w:val="28"/>
          <w:szCs w:val="28"/>
        </w:rPr>
        <w:t xml:space="preserve">координат </w:t>
      </w:r>
      <w:r w:rsidRPr="006F0DE4">
        <w:rPr>
          <w:rFonts w:asciiTheme="minorHAnsi" w:hAnsiTheme="minorHAnsi" w:cstheme="minorHAnsi"/>
          <w:b/>
          <w:color w:val="000000"/>
          <w:kern w:val="0"/>
          <w:sz w:val="28"/>
          <w:szCs w:val="28"/>
          <w:lang w:bidi="ar-SA"/>
        </w:rPr>
        <w:t>характерных точек границ зон планируемого размещения системы ливневой</w:t>
      </w:r>
      <w:proofErr w:type="gramEnd"/>
      <w:r w:rsidRPr="006F0DE4">
        <w:rPr>
          <w:rFonts w:asciiTheme="minorHAnsi" w:hAnsiTheme="minorHAnsi" w:cstheme="minorHAnsi"/>
          <w:b/>
          <w:color w:val="000000"/>
          <w:kern w:val="0"/>
          <w:sz w:val="28"/>
          <w:szCs w:val="28"/>
          <w:lang w:bidi="ar-SA"/>
        </w:rPr>
        <w:t xml:space="preserve"> канализации, ЛОС</w:t>
      </w:r>
    </w:p>
    <w:tbl>
      <w:tblPr>
        <w:tblW w:w="9864" w:type="dxa"/>
        <w:tblInd w:w="113" w:type="dxa"/>
        <w:tblLook w:val="04A0" w:firstRow="1" w:lastRow="0" w:firstColumn="1" w:lastColumn="0" w:noHBand="0" w:noVBand="1"/>
      </w:tblPr>
      <w:tblGrid>
        <w:gridCol w:w="3288"/>
        <w:gridCol w:w="3288"/>
        <w:gridCol w:w="3288"/>
      </w:tblGrid>
      <w:tr w:rsidR="00073D92" w:rsidRPr="006B64FA" w:rsidTr="0078264C">
        <w:trPr>
          <w:trHeight w:val="340"/>
          <w:tblHeader/>
        </w:trPr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GOST type A" w:eastAsia="Times New Roman" w:hAnsi="GOST type A" w:cs="Arial"/>
                <w:b/>
                <w:bCs/>
                <w:i/>
                <w:iCs/>
                <w:color w:val="000000"/>
                <w:kern w:val="0"/>
                <w:sz w:val="25"/>
                <w:szCs w:val="25"/>
                <w:lang w:eastAsia="ru-RU" w:bidi="ar-SA"/>
              </w:rPr>
            </w:pPr>
            <w:r w:rsidRPr="006B64FA">
              <w:rPr>
                <w:rFonts w:ascii="GOST type A" w:eastAsia="Times New Roman" w:hAnsi="GOST type A" w:cs="Arial"/>
                <w:b/>
                <w:bCs/>
                <w:i/>
                <w:iCs/>
                <w:color w:val="000000"/>
                <w:kern w:val="0"/>
                <w:sz w:val="25"/>
                <w:szCs w:val="25"/>
                <w:lang w:eastAsia="ru-RU" w:bidi="ar-SA"/>
              </w:rPr>
              <w:t>Обозначение точки</w:t>
            </w:r>
          </w:p>
        </w:tc>
        <w:tc>
          <w:tcPr>
            <w:tcW w:w="3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GOST type A" w:eastAsia="Times New Roman" w:hAnsi="GOST type A" w:cs="Arial"/>
                <w:i/>
                <w:iCs/>
                <w:color w:val="000000"/>
                <w:kern w:val="0"/>
                <w:sz w:val="25"/>
                <w:szCs w:val="25"/>
                <w:lang w:eastAsia="ru-RU" w:bidi="ar-SA"/>
              </w:rPr>
            </w:pPr>
            <w:r w:rsidRPr="006B64FA">
              <w:rPr>
                <w:rFonts w:ascii="GOST type A" w:eastAsia="Times New Roman" w:hAnsi="GOST type A" w:cs="Arial"/>
                <w:i/>
                <w:iCs/>
                <w:color w:val="000000"/>
                <w:kern w:val="0"/>
                <w:sz w:val="25"/>
                <w:szCs w:val="25"/>
                <w:lang w:eastAsia="ru-RU" w:bidi="ar-SA"/>
              </w:rPr>
              <w:t xml:space="preserve"> X, м</w:t>
            </w:r>
          </w:p>
        </w:tc>
        <w:tc>
          <w:tcPr>
            <w:tcW w:w="3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GOST type A" w:eastAsia="Times New Roman" w:hAnsi="GOST type A" w:cs="Arial"/>
                <w:i/>
                <w:iCs/>
                <w:color w:val="000000"/>
                <w:kern w:val="0"/>
                <w:sz w:val="25"/>
                <w:szCs w:val="25"/>
                <w:lang w:eastAsia="ru-RU" w:bidi="ar-SA"/>
              </w:rPr>
            </w:pPr>
            <w:r w:rsidRPr="006B64FA">
              <w:rPr>
                <w:rFonts w:ascii="GOST type A" w:eastAsia="Times New Roman" w:hAnsi="GOST type A" w:cs="Arial"/>
                <w:i/>
                <w:iCs/>
                <w:color w:val="000000"/>
                <w:kern w:val="0"/>
                <w:sz w:val="25"/>
                <w:szCs w:val="25"/>
                <w:lang w:eastAsia="ru-RU" w:bidi="ar-SA"/>
              </w:rPr>
              <w:t>Y, м</w:t>
            </w:r>
          </w:p>
        </w:tc>
      </w:tr>
      <w:tr w:rsidR="00073D92" w:rsidRPr="006B64FA" w:rsidTr="0078264C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Лк1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420522,47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2223715,22</w:t>
            </w:r>
          </w:p>
        </w:tc>
      </w:tr>
      <w:tr w:rsidR="00073D92" w:rsidRPr="006B64FA" w:rsidTr="0078264C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Лк2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420519,3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2223742,46</w:t>
            </w:r>
          </w:p>
        </w:tc>
      </w:tr>
      <w:tr w:rsidR="00073D92" w:rsidRPr="006B64FA" w:rsidTr="0078264C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Лк3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420517,39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2223752,3</w:t>
            </w:r>
          </w:p>
        </w:tc>
      </w:tr>
      <w:tr w:rsidR="00073D92" w:rsidRPr="006B64FA" w:rsidTr="0078264C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Лк4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420515,74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2223764,18</w:t>
            </w:r>
          </w:p>
        </w:tc>
      </w:tr>
      <w:tr w:rsidR="00073D92" w:rsidRPr="006B64FA" w:rsidTr="0078264C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Лк5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420508,59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2223815,76</w:t>
            </w:r>
          </w:p>
        </w:tc>
      </w:tr>
      <w:tr w:rsidR="00073D92" w:rsidRPr="006B64FA" w:rsidTr="0078264C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Лк6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420502,13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2223865,19</w:t>
            </w:r>
          </w:p>
        </w:tc>
      </w:tr>
      <w:tr w:rsidR="00073D92" w:rsidRPr="006B64FA" w:rsidTr="0078264C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Лк7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420494,04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2223925,3</w:t>
            </w:r>
          </w:p>
        </w:tc>
      </w:tr>
      <w:tr w:rsidR="00073D92" w:rsidRPr="006B64FA" w:rsidTr="0078264C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Лк8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420487,82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2223969,26</w:t>
            </w:r>
          </w:p>
        </w:tc>
      </w:tr>
      <w:tr w:rsidR="00073D92" w:rsidRPr="006B64FA" w:rsidTr="0078264C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lastRenderedPageBreak/>
              <w:t>Лк9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420480,53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2224020,89</w:t>
            </w:r>
          </w:p>
        </w:tc>
      </w:tr>
      <w:tr w:rsidR="00073D92" w:rsidRPr="006B64FA" w:rsidTr="0078264C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Лк10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420474,28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2224068,42</w:t>
            </w:r>
          </w:p>
        </w:tc>
      </w:tr>
      <w:tr w:rsidR="00073D92" w:rsidRPr="006B64FA" w:rsidTr="0078264C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Лк11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420467,18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2224120,16</w:t>
            </w:r>
          </w:p>
        </w:tc>
      </w:tr>
      <w:tr w:rsidR="00073D92" w:rsidRPr="006B64FA" w:rsidTr="0078264C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Лк12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420462,33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2224155,91</w:t>
            </w:r>
          </w:p>
        </w:tc>
      </w:tr>
      <w:tr w:rsidR="00073D92" w:rsidRPr="006B64FA" w:rsidTr="0078264C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Лк13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420453,7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2224219,46</w:t>
            </w:r>
          </w:p>
        </w:tc>
      </w:tr>
      <w:tr w:rsidR="00073D92" w:rsidRPr="006B64FA" w:rsidTr="0078264C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Лк14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420446,81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2224269,24</w:t>
            </w:r>
          </w:p>
        </w:tc>
      </w:tr>
      <w:tr w:rsidR="00073D92" w:rsidRPr="006B64FA" w:rsidTr="0078264C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Лк15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420438,72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2224330,4</w:t>
            </w:r>
          </w:p>
        </w:tc>
      </w:tr>
      <w:tr w:rsidR="00073D92" w:rsidRPr="006B64FA" w:rsidTr="0078264C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Лк16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420432,76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2224329,66</w:t>
            </w:r>
          </w:p>
        </w:tc>
      </w:tr>
      <w:tr w:rsidR="00073D92" w:rsidRPr="006B64FA" w:rsidTr="0078264C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Лк17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420440,86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2224268,44</w:t>
            </w:r>
          </w:p>
        </w:tc>
      </w:tr>
      <w:tr w:rsidR="00073D92" w:rsidRPr="006B64FA" w:rsidTr="0078264C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Лк18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420447,89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2224217,67</w:t>
            </w:r>
          </w:p>
        </w:tc>
      </w:tr>
      <w:tr w:rsidR="00073D92" w:rsidRPr="006B64FA" w:rsidTr="0078264C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Лк19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420456,21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2224156,4</w:t>
            </w:r>
          </w:p>
        </w:tc>
      </w:tr>
      <w:tr w:rsidR="00073D92" w:rsidRPr="006B64FA" w:rsidTr="0078264C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Лк20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420461,34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2224118,58</w:t>
            </w:r>
          </w:p>
        </w:tc>
      </w:tr>
      <w:tr w:rsidR="00073D92" w:rsidRPr="006B64FA" w:rsidTr="0078264C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Лк21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420468,37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2224067,33</w:t>
            </w:r>
          </w:p>
        </w:tc>
      </w:tr>
      <w:tr w:rsidR="00073D92" w:rsidRPr="006B64FA" w:rsidTr="0078264C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Лк22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420474,58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2224020,08</w:t>
            </w:r>
          </w:p>
        </w:tc>
      </w:tr>
      <w:tr w:rsidR="00073D92" w:rsidRPr="006B64FA" w:rsidTr="0078264C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Лк23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420481,89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2223968,34</w:t>
            </w:r>
          </w:p>
        </w:tc>
      </w:tr>
      <w:tr w:rsidR="00073D92" w:rsidRPr="006B64FA" w:rsidTr="0078264C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Лк24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420487,92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2223925,62</w:t>
            </w:r>
          </w:p>
        </w:tc>
      </w:tr>
      <w:tr w:rsidR="00073D92" w:rsidRPr="006B64FA" w:rsidTr="0078264C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Лк25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420496,21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2223865,05</w:t>
            </w:r>
          </w:p>
        </w:tc>
      </w:tr>
      <w:tr w:rsidR="00073D92" w:rsidRPr="006B64FA" w:rsidTr="0078264C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Лк26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420502,61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2223815,25</w:t>
            </w:r>
          </w:p>
        </w:tc>
      </w:tr>
      <w:tr w:rsidR="00073D92" w:rsidRPr="006B64FA" w:rsidTr="0078264C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Лк27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420509,63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2223764,56</w:t>
            </w:r>
          </w:p>
        </w:tc>
      </w:tr>
      <w:tr w:rsidR="00073D92" w:rsidRPr="006B64FA" w:rsidTr="0078264C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Лк28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420511,47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2223751,31</w:t>
            </w:r>
          </w:p>
        </w:tc>
      </w:tr>
      <w:tr w:rsidR="00073D92" w:rsidRPr="006B64FA" w:rsidTr="0078264C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Лк29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420513,37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2223741,55</w:t>
            </w:r>
          </w:p>
        </w:tc>
      </w:tr>
      <w:tr w:rsidR="00073D92" w:rsidRPr="006B64FA" w:rsidTr="0078264C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Лк30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420517,18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2223708,7</w:t>
            </w:r>
          </w:p>
        </w:tc>
      </w:tr>
      <w:tr w:rsidR="00073D92" w:rsidRPr="006B64FA" w:rsidTr="0078264C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Лк31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420529,52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2223709,86</w:t>
            </w:r>
          </w:p>
        </w:tc>
      </w:tr>
      <w:tr w:rsidR="00073D92" w:rsidRPr="006B64FA" w:rsidTr="0078264C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Лк32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420533,34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2223672,79</w:t>
            </w:r>
          </w:p>
        </w:tc>
      </w:tr>
      <w:tr w:rsidR="00073D92" w:rsidRPr="006B64FA" w:rsidTr="0078264C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Лк33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420502,72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2223668,62</w:t>
            </w:r>
          </w:p>
        </w:tc>
      </w:tr>
      <w:tr w:rsidR="00073D92" w:rsidRPr="006B64FA" w:rsidTr="0078264C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Лк34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420501,17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2223650,85</w:t>
            </w:r>
          </w:p>
        </w:tc>
      </w:tr>
      <w:tr w:rsidR="00073D92" w:rsidRPr="006B64FA" w:rsidTr="0078264C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Лк35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420484,02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2223607,58</w:t>
            </w:r>
          </w:p>
        </w:tc>
      </w:tr>
      <w:tr w:rsidR="00073D92" w:rsidRPr="006B64FA" w:rsidTr="0078264C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Лк36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420489,59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2223605,37</w:t>
            </w:r>
          </w:p>
        </w:tc>
      </w:tr>
      <w:tr w:rsidR="00073D92" w:rsidRPr="006B64FA" w:rsidTr="0078264C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Лк37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420507,07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2223649,45</w:t>
            </w:r>
          </w:p>
        </w:tc>
      </w:tr>
      <w:tr w:rsidR="00073D92" w:rsidRPr="006B64FA" w:rsidTr="0078264C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Лк38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420508,28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2223663,32</w:t>
            </w:r>
          </w:p>
        </w:tc>
      </w:tr>
      <w:tr w:rsidR="00073D92" w:rsidRPr="006B64FA" w:rsidTr="0078264C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Лк39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420533,95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2223666,81</w:t>
            </w:r>
          </w:p>
        </w:tc>
      </w:tr>
      <w:tr w:rsidR="00073D92" w:rsidRPr="006B64FA" w:rsidTr="0078264C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Лк40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420534,16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2223664,83</w:t>
            </w:r>
          </w:p>
        </w:tc>
      </w:tr>
      <w:tr w:rsidR="00073D92" w:rsidRPr="006B64FA" w:rsidTr="0078264C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Лк41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420563,48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2223668,67</w:t>
            </w:r>
          </w:p>
        </w:tc>
      </w:tr>
      <w:tr w:rsidR="00073D92" w:rsidRPr="006B64FA" w:rsidTr="0078264C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Лк42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420560,19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2223691,04</w:t>
            </w:r>
          </w:p>
        </w:tc>
      </w:tr>
      <w:tr w:rsidR="00073D92" w:rsidRPr="006B64FA" w:rsidTr="0078264C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Лк43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420537,82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2223687,85</w:t>
            </w:r>
          </w:p>
        </w:tc>
      </w:tr>
      <w:tr w:rsidR="00073D92" w:rsidRPr="006B64FA" w:rsidTr="0078264C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Лк44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420534,88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3D92" w:rsidRPr="006B64FA" w:rsidRDefault="00073D92" w:rsidP="0078264C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6B64F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2223716,39</w:t>
            </w:r>
          </w:p>
        </w:tc>
      </w:tr>
    </w:tbl>
    <w:p w:rsidR="005713DC" w:rsidRPr="005713DC" w:rsidRDefault="005713DC" w:rsidP="00F222AF">
      <w:pPr>
        <w:pStyle w:val="1"/>
        <w:numPr>
          <w:ilvl w:val="0"/>
          <w:numId w:val="0"/>
        </w:numPr>
        <w:spacing w:after="0"/>
        <w:rPr>
          <w:rFonts w:ascii="Times New Roman" w:hAnsi="Times New Roman" w:cs="Times New Roman"/>
          <w:bCs/>
          <w:caps w:val="0"/>
          <w:color w:val="000000"/>
          <w:szCs w:val="28"/>
        </w:rPr>
      </w:pPr>
    </w:p>
    <w:p w:rsidR="00BD72AD" w:rsidRDefault="00BD72AD">
      <w:pPr>
        <w:pStyle w:val="Standard"/>
        <w:spacing w:line="336" w:lineRule="auto"/>
        <w:jc w:val="center"/>
        <w:rPr>
          <w:rFonts w:asciiTheme="minorHAnsi" w:hAnsiTheme="minorHAnsi" w:cstheme="minorHAnsi"/>
          <w:b/>
          <w:color w:val="000000"/>
          <w:sz w:val="28"/>
          <w:szCs w:val="28"/>
        </w:rPr>
      </w:pPr>
    </w:p>
    <w:p w:rsidR="005713DC" w:rsidRDefault="00471BE5">
      <w:pPr>
        <w:pStyle w:val="Standard"/>
        <w:spacing w:line="336" w:lineRule="auto"/>
        <w:jc w:val="center"/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</w:pPr>
      <w:bookmarkStart w:id="2" w:name="_GoBack"/>
      <w:bookmarkEnd w:id="2"/>
      <w:r>
        <w:rPr>
          <w:rFonts w:asciiTheme="minorHAnsi" w:hAnsiTheme="minorHAnsi" w:cstheme="minorHAnsi"/>
          <w:b/>
          <w:color w:val="000000"/>
          <w:sz w:val="28"/>
          <w:szCs w:val="28"/>
        </w:rPr>
        <w:lastRenderedPageBreak/>
        <w:t xml:space="preserve">3.2 </w:t>
      </w:r>
      <w:r w:rsidRPr="00F222AF">
        <w:rPr>
          <w:rFonts w:asciiTheme="minorHAnsi" w:hAnsiTheme="minorHAnsi" w:cstheme="minorHAnsi"/>
          <w:b/>
          <w:color w:val="000000"/>
          <w:sz w:val="28"/>
          <w:szCs w:val="28"/>
        </w:rPr>
        <w:t xml:space="preserve">Перечень </w:t>
      </w:r>
      <w:proofErr w:type="gramStart"/>
      <w:r w:rsidRPr="00F222AF">
        <w:rPr>
          <w:rFonts w:asciiTheme="minorHAnsi" w:hAnsiTheme="minorHAnsi" w:cstheme="minorHAnsi"/>
          <w:b/>
          <w:color w:val="000000"/>
          <w:sz w:val="28"/>
          <w:szCs w:val="28"/>
        </w:rPr>
        <w:t xml:space="preserve">координат </w:t>
      </w:r>
      <w:r w:rsidRPr="00471BE5"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  <w:t>характерн</w:t>
      </w:r>
      <w:r w:rsidR="00C37659"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  <w:t>ых</w:t>
      </w:r>
      <w:r w:rsidRPr="00471BE5"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  <w:t xml:space="preserve"> точ</w:t>
      </w:r>
      <w:r w:rsidR="00C37659"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  <w:t>ек</w:t>
      </w:r>
      <w:r w:rsidRPr="00471BE5"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  <w:t xml:space="preserve"> границ зон планируемого размещения опор электрических сетей</w:t>
      </w:r>
      <w:proofErr w:type="gramEnd"/>
      <w:r w:rsidRPr="00471BE5"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  <w:t xml:space="preserve"> и освещения (реконструкция, перенос)</w:t>
      </w:r>
    </w:p>
    <w:tbl>
      <w:tblPr>
        <w:tblW w:w="9864" w:type="dxa"/>
        <w:tblInd w:w="113" w:type="dxa"/>
        <w:tblLook w:val="04A0" w:firstRow="1" w:lastRow="0" w:firstColumn="1" w:lastColumn="0" w:noHBand="0" w:noVBand="1"/>
      </w:tblPr>
      <w:tblGrid>
        <w:gridCol w:w="3288"/>
        <w:gridCol w:w="3288"/>
        <w:gridCol w:w="3288"/>
      </w:tblGrid>
      <w:tr w:rsidR="004456C0" w:rsidRPr="004456C0" w:rsidTr="00E766BD">
        <w:trPr>
          <w:trHeight w:val="340"/>
          <w:tblHeader/>
        </w:trPr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GOST type A" w:eastAsia="Times New Roman" w:hAnsi="GOST type A" w:cs="Arial"/>
                <w:b/>
                <w:bCs/>
                <w:i/>
                <w:iCs/>
                <w:color w:val="000000"/>
                <w:kern w:val="0"/>
                <w:sz w:val="25"/>
                <w:szCs w:val="25"/>
                <w:lang w:eastAsia="ru-RU" w:bidi="ar-SA"/>
              </w:rPr>
            </w:pPr>
            <w:r w:rsidRPr="004456C0">
              <w:rPr>
                <w:rFonts w:ascii="GOST type A" w:eastAsia="Times New Roman" w:hAnsi="GOST type A" w:cs="Arial"/>
                <w:b/>
                <w:bCs/>
                <w:i/>
                <w:iCs/>
                <w:color w:val="000000"/>
                <w:kern w:val="0"/>
                <w:sz w:val="25"/>
                <w:szCs w:val="25"/>
                <w:lang w:eastAsia="ru-RU" w:bidi="ar-SA"/>
              </w:rPr>
              <w:t>Обозначение точки</w:t>
            </w:r>
          </w:p>
        </w:tc>
        <w:tc>
          <w:tcPr>
            <w:tcW w:w="3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GOST type A" w:eastAsia="Times New Roman" w:hAnsi="GOST type A" w:cs="Arial"/>
                <w:i/>
                <w:iCs/>
                <w:color w:val="000000"/>
                <w:kern w:val="0"/>
                <w:sz w:val="25"/>
                <w:szCs w:val="25"/>
                <w:lang w:eastAsia="ru-RU" w:bidi="ar-SA"/>
              </w:rPr>
            </w:pPr>
            <w:r w:rsidRPr="004456C0">
              <w:rPr>
                <w:rFonts w:ascii="GOST type A" w:eastAsia="Times New Roman" w:hAnsi="GOST type A" w:cs="Arial"/>
                <w:i/>
                <w:iCs/>
                <w:color w:val="000000"/>
                <w:kern w:val="0"/>
                <w:sz w:val="25"/>
                <w:szCs w:val="25"/>
                <w:lang w:eastAsia="ru-RU" w:bidi="ar-SA"/>
              </w:rPr>
              <w:t xml:space="preserve"> X, м</w:t>
            </w:r>
          </w:p>
        </w:tc>
        <w:tc>
          <w:tcPr>
            <w:tcW w:w="3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GOST type A" w:eastAsia="Times New Roman" w:hAnsi="GOST type A" w:cs="Arial"/>
                <w:i/>
                <w:iCs/>
                <w:color w:val="000000"/>
                <w:kern w:val="0"/>
                <w:sz w:val="25"/>
                <w:szCs w:val="25"/>
                <w:lang w:eastAsia="ru-RU" w:bidi="ar-SA"/>
              </w:rPr>
            </w:pPr>
            <w:r w:rsidRPr="004456C0">
              <w:rPr>
                <w:rFonts w:ascii="GOST type A" w:eastAsia="Times New Roman" w:hAnsi="GOST type A" w:cs="Arial"/>
                <w:i/>
                <w:iCs/>
                <w:color w:val="000000"/>
                <w:kern w:val="0"/>
                <w:sz w:val="25"/>
                <w:szCs w:val="25"/>
                <w:lang w:eastAsia="ru-RU" w:bidi="ar-SA"/>
              </w:rPr>
              <w:t>Y, м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э1(1 фрагмент)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420511,36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2223635,27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420512,37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2223638,46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э3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420512,49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2223641,55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э4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420506,21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2223685,88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э6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420501,76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2223724,64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э8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420493,2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2223769,96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э11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420472,44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2223916,43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э12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420474,95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2223934,05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э14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420466,19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2223995,69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э15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420463,93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2223997,4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э18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420455,95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2224053,51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э20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420457,65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2224055,76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э22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420452,38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2224092,89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э23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420450,11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2224094,59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э26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420443,04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2224144,37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э27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420444,74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2224146,62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э30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420442,78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2224160,43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э33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420440,51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2224162,13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э34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420436,63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2224189,45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э75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420438,33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2224191,69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э35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420432,28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2224234,26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э37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420430,07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2224235,59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э39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420425,02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2224271,16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э41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420425,2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2224284,1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э43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420412,21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2224375,46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э45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420401,98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2224480,63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э48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420400,48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2224480,48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э78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420389,74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2224588,99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э49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420391,2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2224589,32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э52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420388,75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2224613,94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э53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420386,81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2224613,33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э50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420389,03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2224590,88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э51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420387,58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2224590,55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э47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420398,69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2224478,29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э46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420400,18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2224478,44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э44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420410,31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2224375,2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э42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420423,2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2224283,98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э40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420423,02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2224271,03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lastRenderedPageBreak/>
              <w:t>э38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420428,24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2224234,3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э36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420430,44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2224233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э77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420436,24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2224192,24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э76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420434,53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2224189,99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э32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420438,65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2224161,03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э31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420440,91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2224159,33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э29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420442,64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2224147,16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э28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420440,94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2224144,92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э25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420448,25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2224093,49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э24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420450,51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2224091,79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э21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420455,56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2224056,29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э19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420453,86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2224054,04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э17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420462,06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2223996,29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э16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420463,19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2223995,44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э13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420471,92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2223934,05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э10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420469,91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2223919,65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э9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420491,72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2223769,72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э7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420499,78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2223724,42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э5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420504,22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2223685,64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э71 (2 фрагмент)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420534,72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2223662,89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э69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420528,7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2223708,11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э68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420522,48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2223739,73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э66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420520,97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2223752,26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э64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420498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2223913,89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э62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420499,74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2223937,3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э60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420444,84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2224323,59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э58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420441,2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2224338,41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э56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420417,37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2224578,53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э54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420415,83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2224622,44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э55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420413,87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2224621,83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э57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420415,39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2224578,39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э59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420439,22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2224338,08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э61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420442,9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2224323,12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э63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420497,73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2223937,23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э65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420495,99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2223913,82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э67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420518,99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2223751,96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э70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420526,95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2223709,81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э73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420532,19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2223666,92</w:t>
            </w:r>
          </w:p>
        </w:tc>
      </w:tr>
      <w:tr w:rsidR="004456C0" w:rsidRPr="004456C0" w:rsidTr="00E766BD">
        <w:trPr>
          <w:trHeight w:val="340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э72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420533,34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6C0" w:rsidRPr="004456C0" w:rsidRDefault="004456C0" w:rsidP="004456C0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456C0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2223664,43</w:t>
            </w:r>
          </w:p>
        </w:tc>
      </w:tr>
    </w:tbl>
    <w:p w:rsidR="00D5214C" w:rsidRDefault="00D5214C">
      <w:pPr>
        <w:pStyle w:val="Standard"/>
        <w:spacing w:line="336" w:lineRule="auto"/>
        <w:jc w:val="center"/>
        <w:rPr>
          <w:rFonts w:eastAsia="Arial"/>
          <w:b/>
          <w:sz w:val="28"/>
        </w:rPr>
      </w:pPr>
    </w:p>
    <w:p w:rsidR="0078264C" w:rsidRDefault="0078264C">
      <w:pPr>
        <w:pStyle w:val="Standard"/>
        <w:spacing w:line="336" w:lineRule="auto"/>
        <w:jc w:val="center"/>
        <w:rPr>
          <w:rFonts w:eastAsia="Arial"/>
          <w:b/>
          <w:sz w:val="28"/>
        </w:rPr>
      </w:pPr>
    </w:p>
    <w:p w:rsidR="0078264C" w:rsidRDefault="0078264C">
      <w:pPr>
        <w:pStyle w:val="Standard"/>
        <w:spacing w:line="336" w:lineRule="auto"/>
        <w:jc w:val="center"/>
        <w:rPr>
          <w:rFonts w:eastAsia="Arial"/>
          <w:b/>
          <w:sz w:val="28"/>
        </w:rPr>
      </w:pPr>
    </w:p>
    <w:p w:rsidR="0078264C" w:rsidRDefault="0078264C">
      <w:pPr>
        <w:pStyle w:val="Standard"/>
        <w:spacing w:line="336" w:lineRule="auto"/>
        <w:jc w:val="center"/>
        <w:rPr>
          <w:rFonts w:eastAsia="Arial"/>
          <w:b/>
          <w:sz w:val="28"/>
        </w:rPr>
      </w:pPr>
    </w:p>
    <w:p w:rsidR="000B5B3D" w:rsidRDefault="000B5B3D">
      <w:pPr>
        <w:pStyle w:val="Standard"/>
        <w:spacing w:line="336" w:lineRule="auto"/>
        <w:jc w:val="center"/>
        <w:rPr>
          <w:rFonts w:eastAsia="Arial"/>
          <w:b/>
          <w:sz w:val="28"/>
        </w:rPr>
      </w:pPr>
    </w:p>
    <w:p w:rsidR="004D2E15" w:rsidRDefault="009C2E08">
      <w:pPr>
        <w:pStyle w:val="Standard"/>
        <w:spacing w:line="336" w:lineRule="auto"/>
        <w:jc w:val="center"/>
        <w:rPr>
          <w:rFonts w:eastAsia="Arial"/>
          <w:b/>
          <w:sz w:val="28"/>
        </w:rPr>
      </w:pPr>
      <w:r>
        <w:rPr>
          <w:rFonts w:eastAsia="Arial"/>
          <w:b/>
          <w:sz w:val="28"/>
        </w:rPr>
        <w:t>4. Мероприятия по защите сохраняемых объектов</w:t>
      </w:r>
    </w:p>
    <w:p w:rsidR="004D2E15" w:rsidRDefault="009C2E08">
      <w:pPr>
        <w:pStyle w:val="Standard"/>
        <w:spacing w:line="336" w:lineRule="auto"/>
        <w:jc w:val="center"/>
        <w:rPr>
          <w:rFonts w:eastAsia="Arial"/>
          <w:b/>
          <w:sz w:val="28"/>
        </w:rPr>
      </w:pPr>
      <w:r>
        <w:rPr>
          <w:rFonts w:eastAsia="Arial"/>
          <w:b/>
          <w:sz w:val="28"/>
        </w:rPr>
        <w:t>капитального строительства</w:t>
      </w:r>
      <w:r>
        <w:t xml:space="preserve"> </w:t>
      </w:r>
      <w:r>
        <w:rPr>
          <w:rFonts w:eastAsia="Arial"/>
          <w:b/>
          <w:sz w:val="28"/>
        </w:rPr>
        <w:t>от возможного негативного воздействия в связи с размещением линейных объектов</w:t>
      </w:r>
    </w:p>
    <w:p w:rsidR="004D2E15" w:rsidRPr="00DF4B00" w:rsidRDefault="000D57B5" w:rsidP="00DF4B00">
      <w:pPr>
        <w:widowControl/>
        <w:suppressAutoHyphens w:val="0"/>
        <w:autoSpaceDE w:val="0"/>
        <w:autoSpaceDN w:val="0"/>
        <w:adjustRightInd w:val="0"/>
        <w:spacing w:after="0" w:line="360" w:lineRule="auto"/>
        <w:ind w:firstLine="567"/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</w:pPr>
      <w:r>
        <w:rPr>
          <w:spacing w:val="-2"/>
          <w:sz w:val="28"/>
          <w:szCs w:val="28"/>
        </w:rPr>
        <w:t xml:space="preserve">На территории, входящей в границы проектирования, </w:t>
      </w:r>
      <w:bookmarkStart w:id="3" w:name="_Hlk72404305"/>
      <w:r>
        <w:rPr>
          <w:spacing w:val="-2"/>
          <w:sz w:val="28"/>
          <w:szCs w:val="28"/>
        </w:rPr>
        <w:t xml:space="preserve">расположен объект капитального строительства автостанция «Большие Исады», а также </w:t>
      </w:r>
      <w:r w:rsidR="00DA6863">
        <w:rPr>
          <w:spacing w:val="-2"/>
          <w:sz w:val="28"/>
          <w:szCs w:val="28"/>
        </w:rPr>
        <w:t>объекты недвижимости</w:t>
      </w:r>
      <w:r>
        <w:rPr>
          <w:spacing w:val="-2"/>
          <w:sz w:val="28"/>
          <w:szCs w:val="28"/>
        </w:rPr>
        <w:t xml:space="preserve">, частично </w:t>
      </w:r>
      <w:r w:rsidR="00DA6863">
        <w:rPr>
          <w:spacing w:val="-2"/>
          <w:sz w:val="28"/>
          <w:szCs w:val="28"/>
        </w:rPr>
        <w:t>или полностью</w:t>
      </w:r>
      <w:r w:rsidR="00DD70F2">
        <w:rPr>
          <w:spacing w:val="-2"/>
          <w:sz w:val="28"/>
          <w:szCs w:val="28"/>
        </w:rPr>
        <w:t xml:space="preserve"> расположенные</w:t>
      </w:r>
      <w:r>
        <w:rPr>
          <w:spacing w:val="-2"/>
          <w:sz w:val="28"/>
          <w:szCs w:val="28"/>
        </w:rPr>
        <w:t xml:space="preserve"> в </w:t>
      </w:r>
      <w:r w:rsidRPr="00483714">
        <w:rPr>
          <w:rFonts w:asciiTheme="minorHAnsi" w:hAnsiTheme="minorHAnsi" w:cstheme="minorHAnsi"/>
          <w:spacing w:val="-2"/>
          <w:sz w:val="28"/>
          <w:szCs w:val="28"/>
        </w:rPr>
        <w:t>з</w:t>
      </w:r>
      <w:r w:rsidRPr="00483714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он</w:t>
      </w:r>
      <w:r w:rsidR="00DD70F2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е</w:t>
      </w:r>
      <w:r w:rsidRPr="00483714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 xml:space="preserve"> планируемого размещения линейного объекта</w:t>
      </w:r>
      <w:r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 xml:space="preserve">, </w:t>
      </w:r>
      <w:r>
        <w:rPr>
          <w:spacing w:val="-2"/>
          <w:sz w:val="28"/>
          <w:szCs w:val="28"/>
        </w:rPr>
        <w:t xml:space="preserve">подлежащие изъятию. </w:t>
      </w:r>
      <w:bookmarkStart w:id="4" w:name="__RefHeading__27_12772898511"/>
      <w:bookmarkEnd w:id="3"/>
      <w:bookmarkEnd w:id="4"/>
    </w:p>
    <w:p w:rsidR="004D2E15" w:rsidRDefault="009C2E08">
      <w:pPr>
        <w:pStyle w:val="Textbody"/>
        <w:spacing w:line="336" w:lineRule="auto"/>
        <w:ind w:firstLine="0"/>
        <w:jc w:val="center"/>
        <w:rPr>
          <w:b/>
          <w:bCs/>
          <w:color w:val="000000"/>
          <w:sz w:val="28"/>
          <w:szCs w:val="28"/>
          <w:lang w:bidi="hi-IN"/>
        </w:rPr>
      </w:pPr>
      <w:r>
        <w:rPr>
          <w:b/>
          <w:bCs/>
          <w:color w:val="000000"/>
          <w:sz w:val="28"/>
          <w:szCs w:val="28"/>
          <w:lang w:bidi="hi-IN"/>
        </w:rPr>
        <w:t>5. Мероприятия по сохранению объектов культурного</w:t>
      </w:r>
    </w:p>
    <w:p w:rsidR="004D2E15" w:rsidRDefault="009C2E08">
      <w:pPr>
        <w:pStyle w:val="Textbody"/>
        <w:spacing w:line="336" w:lineRule="auto"/>
        <w:ind w:firstLine="0"/>
        <w:jc w:val="center"/>
        <w:rPr>
          <w:b/>
          <w:bCs/>
          <w:color w:val="000000"/>
          <w:sz w:val="28"/>
          <w:szCs w:val="28"/>
          <w:lang w:bidi="hi-IN"/>
        </w:rPr>
      </w:pPr>
      <w:r>
        <w:rPr>
          <w:b/>
          <w:bCs/>
          <w:color w:val="000000"/>
          <w:sz w:val="28"/>
          <w:szCs w:val="28"/>
          <w:lang w:bidi="hi-IN"/>
        </w:rPr>
        <w:t>наследия от возможного негативного воздействия в связи</w:t>
      </w:r>
    </w:p>
    <w:p w:rsidR="004D2E15" w:rsidRDefault="009C2E08">
      <w:pPr>
        <w:pStyle w:val="Textbody"/>
        <w:spacing w:line="336" w:lineRule="auto"/>
        <w:ind w:firstLine="0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  <w:lang w:bidi="hi-IN"/>
        </w:rPr>
        <w:t>с размещением линейных объектов</w:t>
      </w:r>
    </w:p>
    <w:p w:rsidR="004D2E15" w:rsidRDefault="009C2E08">
      <w:pPr>
        <w:pStyle w:val="Textbody"/>
        <w:spacing w:line="33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На момент разработки настоящей документации проектируемая территория находится в границах зоны действия ограничений по условиям охраны объектов культурного наследия. При реконструкции автодороги по ул. </w:t>
      </w:r>
      <w:r w:rsidR="00072EC3">
        <w:rPr>
          <w:sz w:val="28"/>
          <w:szCs w:val="28"/>
        </w:rPr>
        <w:t>Софь</w:t>
      </w:r>
      <w:r w:rsidR="00E31D9F">
        <w:rPr>
          <w:sz w:val="28"/>
          <w:szCs w:val="28"/>
        </w:rPr>
        <w:t>и</w:t>
      </w:r>
      <w:r w:rsidR="00072EC3">
        <w:rPr>
          <w:sz w:val="28"/>
          <w:szCs w:val="28"/>
        </w:rPr>
        <w:t xml:space="preserve"> Перовск</w:t>
      </w:r>
      <w:r w:rsidR="00E31D9F">
        <w:rPr>
          <w:sz w:val="28"/>
          <w:szCs w:val="28"/>
        </w:rPr>
        <w:t>ой</w:t>
      </w:r>
      <w:r>
        <w:rPr>
          <w:sz w:val="28"/>
          <w:szCs w:val="28"/>
        </w:rPr>
        <w:t xml:space="preserve"> объекты культурного наследия не затрагиваются. В связи с этим, разработка мероприятий по сохранению объектов культурного наследия на территории планируемого размещения линейного объекта не требуется.</w:t>
      </w:r>
    </w:p>
    <w:p w:rsidR="004D2E15" w:rsidRDefault="009C2E08">
      <w:pPr>
        <w:pStyle w:val="2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before="100" w:line="336" w:lineRule="auto"/>
        <w:jc w:val="center"/>
        <w:rPr>
          <w:rFonts w:ascii="Times New Roman" w:hAnsi="Times New Roman" w:cs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 w:val="0"/>
          <w:iCs/>
          <w:color w:val="000000"/>
          <w:sz w:val="28"/>
          <w:szCs w:val="28"/>
        </w:rPr>
        <w:t>6.  Мероприятия по охране окружающей среды</w:t>
      </w:r>
    </w:p>
    <w:p w:rsidR="004D2E15" w:rsidRDefault="009C2E08">
      <w:pPr>
        <w:pStyle w:val="Standard"/>
        <w:spacing w:line="336" w:lineRule="auto"/>
        <w:ind w:firstLine="567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Перечень мероприятий (необходимых на дальнейших стадиях проектирования транспортной магистрали) по охране окружающей среды:</w:t>
      </w:r>
    </w:p>
    <w:p w:rsidR="004D2E15" w:rsidRDefault="004D2E15">
      <w:pPr>
        <w:pStyle w:val="Standard"/>
        <w:spacing w:line="360" w:lineRule="auto"/>
        <w:jc w:val="both"/>
        <w:rPr>
          <w:b/>
          <w:sz w:val="28"/>
          <w:szCs w:val="28"/>
        </w:rPr>
      </w:pPr>
    </w:p>
    <w:p w:rsidR="004D2E15" w:rsidRDefault="009C2E08">
      <w:pPr>
        <w:pStyle w:val="Standard"/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 Оценка экологической ситуации в районе проектирования.</w:t>
      </w:r>
    </w:p>
    <w:p w:rsidR="004D2E15" w:rsidRDefault="009C2E08">
      <w:pPr>
        <w:pStyle w:val="Standard"/>
        <w:spacing w:line="33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1.1. Комплексная оценка состояния окружающей среды (по материалам генплана города и другой градостроительной документации).</w:t>
      </w:r>
    </w:p>
    <w:p w:rsidR="004D2E15" w:rsidRDefault="009C2E08">
      <w:pPr>
        <w:pStyle w:val="Standard"/>
        <w:spacing w:line="33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1.2. Анализ функционального использования проектируемой территории.</w:t>
      </w:r>
    </w:p>
    <w:p w:rsidR="004D2E15" w:rsidRDefault="009C2E08">
      <w:pPr>
        <w:pStyle w:val="Standard"/>
        <w:spacing w:line="33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1.3. Выявление особо уязвимых объектов и объектов со специальными требованиями к экологическим нагрузкам и санитарно-гигиеническим показателям качества окружающей среды.</w:t>
      </w:r>
    </w:p>
    <w:p w:rsidR="004D2E15" w:rsidRDefault="009C2E08">
      <w:pPr>
        <w:pStyle w:val="Standard"/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Оценка воздействия существующей автодороги на окружающую среду.</w:t>
      </w:r>
    </w:p>
    <w:p w:rsidR="004D2E15" w:rsidRDefault="009C2E08">
      <w:pPr>
        <w:pStyle w:val="Standard"/>
        <w:spacing w:line="336" w:lineRule="auto"/>
        <w:jc w:val="both"/>
        <w:rPr>
          <w:sz w:val="28"/>
          <w:szCs w:val="28"/>
        </w:rPr>
      </w:pPr>
      <w:r>
        <w:rPr>
          <w:sz w:val="28"/>
          <w:szCs w:val="28"/>
        </w:rPr>
        <w:t>2.1. Загазованность атмосферного воздуха.</w:t>
      </w:r>
    </w:p>
    <w:p w:rsidR="004D2E15" w:rsidRDefault="009C2E08">
      <w:pPr>
        <w:pStyle w:val="Standard"/>
        <w:spacing w:line="33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2.2. Инженерно-геологические и гидрогеологические условия.</w:t>
      </w:r>
    </w:p>
    <w:p w:rsidR="004D2E15" w:rsidRDefault="009C2E08">
      <w:pPr>
        <w:pStyle w:val="Standard"/>
        <w:spacing w:line="336" w:lineRule="auto"/>
        <w:jc w:val="both"/>
        <w:rPr>
          <w:sz w:val="28"/>
          <w:szCs w:val="28"/>
        </w:rPr>
      </w:pPr>
      <w:r>
        <w:rPr>
          <w:sz w:val="28"/>
          <w:szCs w:val="28"/>
        </w:rPr>
        <w:t>2.3. Состояние водных объектов.</w:t>
      </w:r>
    </w:p>
    <w:p w:rsidR="004D2E15" w:rsidRDefault="009C2E08">
      <w:pPr>
        <w:pStyle w:val="Standard"/>
        <w:spacing w:line="336" w:lineRule="auto"/>
        <w:jc w:val="both"/>
        <w:rPr>
          <w:sz w:val="28"/>
          <w:szCs w:val="28"/>
        </w:rPr>
      </w:pPr>
      <w:r>
        <w:rPr>
          <w:sz w:val="28"/>
          <w:szCs w:val="28"/>
        </w:rPr>
        <w:t>2.4. Влияние шума на окружающую среду.</w:t>
      </w:r>
    </w:p>
    <w:p w:rsidR="004D2E15" w:rsidRDefault="009C2E08">
      <w:pPr>
        <w:pStyle w:val="Standard"/>
        <w:spacing w:line="336" w:lineRule="auto"/>
        <w:jc w:val="both"/>
      </w:pPr>
      <w:r>
        <w:rPr>
          <w:sz w:val="28"/>
          <w:szCs w:val="28"/>
        </w:rPr>
        <w:t>2.5. Оценка экономического ущерба от загрязнения окружающей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среды.</w:t>
      </w:r>
    </w:p>
    <w:p w:rsidR="004D2E15" w:rsidRDefault="009C2E08">
      <w:pPr>
        <w:pStyle w:val="Standard"/>
        <w:spacing w:line="336" w:lineRule="auto"/>
        <w:jc w:val="both"/>
        <w:rPr>
          <w:sz w:val="28"/>
          <w:szCs w:val="28"/>
        </w:rPr>
      </w:pPr>
      <w:r>
        <w:rPr>
          <w:sz w:val="28"/>
          <w:szCs w:val="28"/>
        </w:rPr>
        <w:t>2.6. Определение зон дискомфорта с учетом функциональных особенностей прилегающих территорий.</w:t>
      </w:r>
    </w:p>
    <w:p w:rsidR="004D2E15" w:rsidRDefault="009C2E08">
      <w:pPr>
        <w:pStyle w:val="Standard"/>
        <w:spacing w:line="336" w:lineRule="auto"/>
        <w:jc w:val="both"/>
        <w:rPr>
          <w:sz w:val="28"/>
          <w:szCs w:val="28"/>
        </w:rPr>
      </w:pPr>
      <w:r>
        <w:rPr>
          <w:sz w:val="28"/>
          <w:szCs w:val="28"/>
        </w:rPr>
        <w:t>2.7. Оценка воздействия автодороги на здоровье населения, проживающего в дискомфортных районах.</w:t>
      </w:r>
    </w:p>
    <w:p w:rsidR="004D2E15" w:rsidRDefault="009C2E08">
      <w:pPr>
        <w:pStyle w:val="Standard"/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Прогнозное состояние окружающей среды с учетом развития транспортной магистрали и изменения функционального использования прилегающих территорий.</w:t>
      </w:r>
    </w:p>
    <w:p w:rsidR="004D2E15" w:rsidRDefault="009C2E08">
      <w:pPr>
        <w:pStyle w:val="Standard"/>
        <w:spacing w:line="336" w:lineRule="auto"/>
        <w:jc w:val="both"/>
        <w:rPr>
          <w:sz w:val="28"/>
          <w:szCs w:val="28"/>
        </w:rPr>
      </w:pPr>
      <w:r>
        <w:rPr>
          <w:sz w:val="28"/>
          <w:szCs w:val="28"/>
        </w:rPr>
        <w:t>3.1. Загазованность атмосферного воздуха.</w:t>
      </w:r>
    </w:p>
    <w:p w:rsidR="004D2E15" w:rsidRDefault="009C2E08">
      <w:pPr>
        <w:pStyle w:val="Standard"/>
        <w:spacing w:line="336" w:lineRule="auto"/>
        <w:jc w:val="both"/>
        <w:rPr>
          <w:sz w:val="28"/>
          <w:szCs w:val="28"/>
        </w:rPr>
      </w:pPr>
      <w:r>
        <w:rPr>
          <w:sz w:val="28"/>
          <w:szCs w:val="28"/>
        </w:rPr>
        <w:t>3.2. Инженерно-геологические и гидрогеологические условия.</w:t>
      </w:r>
    </w:p>
    <w:p w:rsidR="004D2E15" w:rsidRDefault="009C2E08">
      <w:pPr>
        <w:pStyle w:val="Standard"/>
        <w:spacing w:line="336" w:lineRule="auto"/>
        <w:jc w:val="both"/>
        <w:rPr>
          <w:sz w:val="28"/>
          <w:szCs w:val="28"/>
        </w:rPr>
      </w:pPr>
      <w:r>
        <w:rPr>
          <w:sz w:val="28"/>
          <w:szCs w:val="28"/>
        </w:rPr>
        <w:t>3.3. Состояние водных объектов.</w:t>
      </w:r>
    </w:p>
    <w:p w:rsidR="004D2E15" w:rsidRDefault="009C2E08">
      <w:pPr>
        <w:pStyle w:val="Standard"/>
        <w:spacing w:line="336" w:lineRule="auto"/>
        <w:jc w:val="both"/>
        <w:rPr>
          <w:sz w:val="28"/>
          <w:szCs w:val="28"/>
        </w:rPr>
      </w:pPr>
      <w:r>
        <w:rPr>
          <w:sz w:val="28"/>
          <w:szCs w:val="28"/>
        </w:rPr>
        <w:t>3.4. Влияние шума на окружающую среду.</w:t>
      </w:r>
    </w:p>
    <w:p w:rsidR="004D2E15" w:rsidRDefault="009C2E08">
      <w:pPr>
        <w:pStyle w:val="Standard"/>
        <w:spacing w:line="360" w:lineRule="auto"/>
        <w:jc w:val="both"/>
        <w:rPr>
          <w:b/>
        </w:rPr>
      </w:pPr>
      <w:r>
        <w:rPr>
          <w:b/>
          <w:sz w:val="28"/>
          <w:szCs w:val="28"/>
        </w:rPr>
        <w:t>4. Разработка системы природоохранных мероприятий, в том числе по благоустройству и озеленению территории.</w:t>
      </w:r>
    </w:p>
    <w:p w:rsidR="004D2E15" w:rsidRDefault="009C2E08">
      <w:pPr>
        <w:pStyle w:val="Standard"/>
        <w:spacing w:line="336" w:lineRule="auto"/>
        <w:jc w:val="both"/>
        <w:rPr>
          <w:sz w:val="28"/>
          <w:szCs w:val="28"/>
        </w:rPr>
      </w:pPr>
      <w:r>
        <w:rPr>
          <w:sz w:val="28"/>
          <w:szCs w:val="28"/>
        </w:rPr>
        <w:t>4.1. Градостроительные мероприятия.</w:t>
      </w:r>
    </w:p>
    <w:p w:rsidR="004D2E15" w:rsidRDefault="009C2E08">
      <w:pPr>
        <w:pStyle w:val="Standard"/>
        <w:spacing w:line="336" w:lineRule="auto"/>
        <w:jc w:val="both"/>
        <w:rPr>
          <w:sz w:val="28"/>
          <w:szCs w:val="28"/>
        </w:rPr>
      </w:pPr>
      <w:r>
        <w:rPr>
          <w:sz w:val="28"/>
          <w:szCs w:val="28"/>
        </w:rPr>
        <w:t>4.2. Инженерно-технические мероприятия и технические решения.</w:t>
      </w:r>
    </w:p>
    <w:p w:rsidR="004D2E15" w:rsidRDefault="009C2E08">
      <w:pPr>
        <w:pStyle w:val="Standard"/>
        <w:spacing w:line="336" w:lineRule="auto"/>
        <w:jc w:val="both"/>
        <w:rPr>
          <w:sz w:val="28"/>
          <w:szCs w:val="28"/>
        </w:rPr>
      </w:pPr>
      <w:r>
        <w:rPr>
          <w:sz w:val="28"/>
          <w:szCs w:val="28"/>
        </w:rPr>
        <w:t>4.3. Финансово-экономическая оценка предлагаемых мероприятий, в том числе оценка компенсационных затрат.</w:t>
      </w:r>
    </w:p>
    <w:p w:rsidR="004D2E15" w:rsidRDefault="009C2E08">
      <w:pPr>
        <w:pStyle w:val="Standard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Мероприятия по охране окружающей среды</w:t>
      </w:r>
      <w:r>
        <w:rPr>
          <w:sz w:val="28"/>
          <w:szCs w:val="28"/>
        </w:rPr>
        <w:t xml:space="preserve"> необходимо разрабатывать в соответствии с:</w:t>
      </w:r>
    </w:p>
    <w:p w:rsidR="004D2E15" w:rsidRDefault="009C2E08">
      <w:pPr>
        <w:pStyle w:val="a0"/>
        <w:numPr>
          <w:ilvl w:val="0"/>
          <w:numId w:val="0"/>
        </w:numPr>
        <w:spacing w:before="0" w:after="0" w:line="264" w:lineRule="auto"/>
        <w:ind w:left="567"/>
        <w:rPr>
          <w:sz w:val="28"/>
          <w:szCs w:val="28"/>
        </w:rPr>
      </w:pPr>
      <w:r>
        <w:rPr>
          <w:sz w:val="28"/>
          <w:szCs w:val="28"/>
        </w:rPr>
        <w:t xml:space="preserve">• Постановлением Правительства Российской Федерации N 87 от 16.02.2008г. "О составе разделов проектной документации и требованиях к их содержанию"; </w:t>
      </w:r>
    </w:p>
    <w:p w:rsidR="004D2E15" w:rsidRDefault="009C2E08">
      <w:pPr>
        <w:pStyle w:val="a0"/>
        <w:numPr>
          <w:ilvl w:val="0"/>
          <w:numId w:val="0"/>
        </w:numPr>
        <w:spacing w:before="0" w:after="0" w:line="264" w:lineRule="auto"/>
        <w:ind w:left="567"/>
        <w:rPr>
          <w:sz w:val="28"/>
          <w:szCs w:val="28"/>
        </w:rPr>
      </w:pPr>
      <w:r>
        <w:rPr>
          <w:sz w:val="28"/>
          <w:szCs w:val="28"/>
        </w:rPr>
        <w:t>• Федеральным законом "Об охране окружающей среды" N7-ФЗ от 10.01.2002 г.;</w:t>
      </w:r>
    </w:p>
    <w:p w:rsidR="004D2E15" w:rsidRDefault="009C2E08">
      <w:pPr>
        <w:pStyle w:val="a0"/>
        <w:numPr>
          <w:ilvl w:val="0"/>
          <w:numId w:val="0"/>
        </w:numPr>
        <w:spacing w:before="0" w:after="0" w:line="264" w:lineRule="auto"/>
        <w:ind w:left="567"/>
        <w:rPr>
          <w:sz w:val="28"/>
          <w:szCs w:val="28"/>
        </w:rPr>
      </w:pPr>
      <w:r>
        <w:rPr>
          <w:sz w:val="28"/>
          <w:szCs w:val="28"/>
        </w:rPr>
        <w:t>• Федеральным законом "О санитарно-эпидемиологическом благополучии населения" N52-ФЗ от 30.03.1999 г.;</w:t>
      </w:r>
    </w:p>
    <w:p w:rsidR="004D2E15" w:rsidRDefault="009C2E08">
      <w:pPr>
        <w:pStyle w:val="a0"/>
        <w:numPr>
          <w:ilvl w:val="0"/>
          <w:numId w:val="0"/>
        </w:numPr>
        <w:spacing w:before="0" w:after="0" w:line="264" w:lineRule="auto"/>
        <w:ind w:left="567"/>
        <w:rPr>
          <w:sz w:val="28"/>
          <w:szCs w:val="28"/>
        </w:rPr>
      </w:pPr>
      <w:r>
        <w:rPr>
          <w:sz w:val="28"/>
          <w:szCs w:val="28"/>
        </w:rPr>
        <w:t>• Федеральным законом "Об охране атмосферного воздуха" N96-ФЗ от 04.05.1999 г.;</w:t>
      </w:r>
    </w:p>
    <w:p w:rsidR="004D2E15" w:rsidRDefault="009C2E08">
      <w:pPr>
        <w:pStyle w:val="a0"/>
        <w:numPr>
          <w:ilvl w:val="0"/>
          <w:numId w:val="0"/>
        </w:numPr>
        <w:spacing w:before="0" w:after="0" w:line="264" w:lineRule="auto"/>
        <w:ind w:left="567"/>
        <w:rPr>
          <w:sz w:val="28"/>
          <w:szCs w:val="28"/>
        </w:rPr>
      </w:pPr>
      <w:r>
        <w:rPr>
          <w:sz w:val="28"/>
          <w:szCs w:val="28"/>
        </w:rPr>
        <w:t>• Федеральным законом "Об отходах производства и потребления" N89-ФЗ от 24.06.1998 г.;</w:t>
      </w:r>
    </w:p>
    <w:p w:rsidR="004D2E15" w:rsidRDefault="009C2E08">
      <w:pPr>
        <w:pStyle w:val="a0"/>
        <w:numPr>
          <w:ilvl w:val="0"/>
          <w:numId w:val="0"/>
        </w:numPr>
        <w:spacing w:before="0" w:after="0" w:line="264" w:lineRule="auto"/>
        <w:ind w:left="567"/>
        <w:rPr>
          <w:sz w:val="28"/>
          <w:szCs w:val="28"/>
        </w:rPr>
      </w:pPr>
      <w:r>
        <w:rPr>
          <w:sz w:val="28"/>
          <w:szCs w:val="28"/>
        </w:rPr>
        <w:t xml:space="preserve">• Водным Кодексом Российской Федерации (новая редакция); </w:t>
      </w:r>
    </w:p>
    <w:p w:rsidR="004D2E15" w:rsidRDefault="009C2E08">
      <w:pPr>
        <w:pStyle w:val="a0"/>
        <w:numPr>
          <w:ilvl w:val="0"/>
          <w:numId w:val="0"/>
        </w:numPr>
        <w:spacing w:before="0" w:after="0" w:line="264" w:lineRule="auto"/>
        <w:ind w:left="567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• СанПиН 2.2.1/2.1.1.1200-03. Новая редакция — "Санитарно-защитные зоны и санитарная классификация предприятий, сооружений и иных объектов"; </w:t>
      </w:r>
    </w:p>
    <w:p w:rsidR="004D2E15" w:rsidRDefault="009C2E08">
      <w:pPr>
        <w:pStyle w:val="a0"/>
        <w:numPr>
          <w:ilvl w:val="0"/>
          <w:numId w:val="0"/>
        </w:numPr>
        <w:spacing w:before="0" w:after="0" w:line="264" w:lineRule="auto"/>
        <w:ind w:left="567"/>
        <w:rPr>
          <w:sz w:val="28"/>
          <w:szCs w:val="28"/>
        </w:rPr>
      </w:pPr>
      <w:r>
        <w:rPr>
          <w:sz w:val="28"/>
          <w:szCs w:val="28"/>
        </w:rPr>
        <w:t xml:space="preserve">• СанПиН 2.1.6.1032-01 "Атмосферный воздух и воздух закрытых помещений, санитарная охрана воздуха. Гигиенические требования к обеспечению качества атмосферного воздуха населенных мест"; </w:t>
      </w:r>
    </w:p>
    <w:p w:rsidR="004D2E15" w:rsidRDefault="009C2E08">
      <w:pPr>
        <w:pStyle w:val="a0"/>
        <w:numPr>
          <w:ilvl w:val="0"/>
          <w:numId w:val="0"/>
        </w:numPr>
        <w:spacing w:before="0" w:after="0" w:line="264" w:lineRule="auto"/>
        <w:ind w:left="567"/>
        <w:rPr>
          <w:sz w:val="28"/>
          <w:szCs w:val="28"/>
        </w:rPr>
      </w:pPr>
      <w:r>
        <w:rPr>
          <w:sz w:val="28"/>
          <w:szCs w:val="28"/>
        </w:rPr>
        <w:t xml:space="preserve">• Гигиеническими нормативами ГН 2.1.6.1338-03. "Предельно допустимые концентрации (ПДК) загрязняющих веществ в атмосферном воздухе населённых мест"; </w:t>
      </w:r>
    </w:p>
    <w:p w:rsidR="004D2E15" w:rsidRDefault="009C2E08">
      <w:pPr>
        <w:pStyle w:val="a0"/>
        <w:numPr>
          <w:ilvl w:val="0"/>
          <w:numId w:val="0"/>
        </w:numPr>
        <w:spacing w:before="0" w:after="0" w:line="264" w:lineRule="auto"/>
        <w:ind w:left="567"/>
        <w:rPr>
          <w:sz w:val="28"/>
          <w:szCs w:val="28"/>
        </w:rPr>
      </w:pPr>
      <w:r>
        <w:rPr>
          <w:sz w:val="28"/>
          <w:szCs w:val="28"/>
        </w:rPr>
        <w:t>• СанПиН 2.1.7.1287-03 "Санитарно-гигиенические требования к качеству почвы";</w:t>
      </w:r>
    </w:p>
    <w:p w:rsidR="004D2E15" w:rsidRDefault="009C2E08">
      <w:pPr>
        <w:pStyle w:val="a0"/>
        <w:numPr>
          <w:ilvl w:val="0"/>
          <w:numId w:val="0"/>
        </w:numPr>
        <w:spacing w:before="0" w:after="0" w:line="264" w:lineRule="auto"/>
        <w:ind w:left="567"/>
        <w:rPr>
          <w:sz w:val="28"/>
          <w:szCs w:val="28"/>
        </w:rPr>
      </w:pPr>
      <w:r>
        <w:rPr>
          <w:sz w:val="28"/>
          <w:szCs w:val="28"/>
        </w:rPr>
        <w:t xml:space="preserve">• СанПиН N 4690-88 Санитарные правила содержания территорий населенных мест. </w:t>
      </w:r>
    </w:p>
    <w:p w:rsidR="004D2E15" w:rsidRDefault="009C2E08">
      <w:pPr>
        <w:pStyle w:val="a0"/>
        <w:numPr>
          <w:ilvl w:val="0"/>
          <w:numId w:val="0"/>
        </w:numPr>
        <w:spacing w:before="0" w:after="0" w:line="264" w:lineRule="auto"/>
        <w:ind w:left="567"/>
        <w:rPr>
          <w:sz w:val="28"/>
          <w:szCs w:val="28"/>
        </w:rPr>
      </w:pPr>
      <w:r>
        <w:rPr>
          <w:sz w:val="28"/>
          <w:szCs w:val="28"/>
        </w:rPr>
        <w:t xml:space="preserve">• СанПиН 2.1.7.1322-03 Гигиенические требования к размещению и обезвреживанию отходов производства и потребления; </w:t>
      </w:r>
    </w:p>
    <w:p w:rsidR="004D2E15" w:rsidRDefault="009C2E08">
      <w:pPr>
        <w:pStyle w:val="a0"/>
        <w:numPr>
          <w:ilvl w:val="0"/>
          <w:numId w:val="0"/>
        </w:numPr>
        <w:spacing w:before="0" w:after="0" w:line="264" w:lineRule="auto"/>
        <w:ind w:left="567"/>
        <w:rPr>
          <w:sz w:val="28"/>
          <w:szCs w:val="28"/>
        </w:rPr>
      </w:pPr>
      <w:r>
        <w:rPr>
          <w:sz w:val="28"/>
          <w:szCs w:val="28"/>
        </w:rPr>
        <w:t>• СП 2.6.1.1292-03 Гигиенические требования по ограничению облучения населения за счет природных источников ионизирующего излучения";</w:t>
      </w:r>
    </w:p>
    <w:p w:rsidR="004D2E15" w:rsidRDefault="009C2E08">
      <w:pPr>
        <w:pStyle w:val="a0"/>
        <w:numPr>
          <w:ilvl w:val="0"/>
          <w:numId w:val="0"/>
        </w:numPr>
        <w:spacing w:before="0" w:after="0" w:line="264" w:lineRule="auto"/>
        <w:ind w:left="567"/>
        <w:rPr>
          <w:sz w:val="28"/>
          <w:szCs w:val="28"/>
        </w:rPr>
      </w:pPr>
      <w:r>
        <w:rPr>
          <w:sz w:val="28"/>
          <w:szCs w:val="28"/>
        </w:rPr>
        <w:t xml:space="preserve">• ОНД-86 "Методика расчета концентрации в атмосферном воздухе вредных веществ, содержащихся в выбросах предприятий"; </w:t>
      </w:r>
    </w:p>
    <w:p w:rsidR="004D2E15" w:rsidRDefault="009C2E08">
      <w:pPr>
        <w:pStyle w:val="a0"/>
        <w:numPr>
          <w:ilvl w:val="0"/>
          <w:numId w:val="0"/>
        </w:numPr>
        <w:spacing w:before="0" w:after="0" w:line="264" w:lineRule="auto"/>
        <w:ind w:left="567"/>
        <w:rPr>
          <w:sz w:val="28"/>
          <w:szCs w:val="28"/>
        </w:rPr>
      </w:pPr>
      <w:r>
        <w:rPr>
          <w:sz w:val="28"/>
          <w:szCs w:val="28"/>
        </w:rPr>
        <w:t>• Пособием по разработке раздела проектной документации "Охрана окружающей среды" к СНиП 11-01-95;</w:t>
      </w:r>
    </w:p>
    <w:p w:rsidR="004D2E15" w:rsidRDefault="009C2E08">
      <w:pPr>
        <w:pStyle w:val="Textbody"/>
        <w:spacing w:line="264" w:lineRule="auto"/>
        <w:ind w:left="567" w:firstLine="0"/>
        <w:rPr>
          <w:sz w:val="28"/>
          <w:szCs w:val="28"/>
        </w:rPr>
      </w:pPr>
      <w:r>
        <w:rPr>
          <w:sz w:val="28"/>
          <w:szCs w:val="28"/>
        </w:rPr>
        <w:t>• СН 2.1.4.1074-01 Питьевая вода. Гигиенические требования к качеству воды централизованных систем питьевого водоснабжения. Контроль качества. Санитарно- гигиенические правила и нормативы, а также другими документами действующего законодательства РФ.</w:t>
      </w:r>
    </w:p>
    <w:p w:rsidR="004D2E15" w:rsidRDefault="004D2E15">
      <w:pPr>
        <w:pStyle w:val="Textbody"/>
        <w:spacing w:line="264" w:lineRule="auto"/>
        <w:ind w:left="567" w:firstLine="0"/>
        <w:rPr>
          <w:sz w:val="28"/>
          <w:szCs w:val="28"/>
        </w:rPr>
      </w:pPr>
    </w:p>
    <w:p w:rsidR="004D2E15" w:rsidRDefault="009C2E08">
      <w:pPr>
        <w:pStyle w:val="Standard"/>
        <w:spacing w:line="360" w:lineRule="auto"/>
        <w:jc w:val="center"/>
        <w:rPr>
          <w:rFonts w:ascii="TimesNewRoman" w:hAnsi="TimesNewRoman" w:hint="eastAsia"/>
          <w:b/>
          <w:bCs/>
          <w:color w:val="000000"/>
          <w:sz w:val="28"/>
          <w:szCs w:val="28"/>
          <w:lang w:bidi="hi-IN"/>
        </w:rPr>
      </w:pPr>
      <w:r>
        <w:rPr>
          <w:rFonts w:ascii="Times-Bold" w:hAnsi="Times-Bold"/>
          <w:b/>
          <w:bCs/>
          <w:color w:val="000000"/>
          <w:sz w:val="28"/>
          <w:szCs w:val="28"/>
          <w:lang w:bidi="hi-IN"/>
        </w:rPr>
        <w:t xml:space="preserve">7. </w:t>
      </w:r>
      <w:r>
        <w:rPr>
          <w:rFonts w:ascii="TimesNewRoman" w:hAnsi="TimesNewRoman"/>
          <w:b/>
          <w:bCs/>
          <w:color w:val="000000"/>
          <w:sz w:val="28"/>
          <w:szCs w:val="28"/>
          <w:lang w:bidi="hi-IN"/>
        </w:rPr>
        <w:t>Мероприятия по защите территории от чрезвычайных ситуаций</w:t>
      </w:r>
      <w:r>
        <w:rPr>
          <w:rFonts w:ascii="TimesNewRoman" w:hAnsi="TimesNewRoman"/>
          <w:b/>
          <w:bCs/>
          <w:color w:val="000000"/>
          <w:sz w:val="28"/>
          <w:szCs w:val="28"/>
          <w:lang w:bidi="hi-IN"/>
        </w:rPr>
        <w:br/>
        <w:t>природного и техногенного характера</w:t>
      </w:r>
      <w:r>
        <w:rPr>
          <w:rFonts w:ascii="Times-Bold" w:hAnsi="Times-Bold"/>
          <w:b/>
          <w:bCs/>
          <w:color w:val="000000"/>
          <w:sz w:val="28"/>
          <w:szCs w:val="28"/>
          <w:lang w:bidi="hi-IN"/>
        </w:rPr>
        <w:t xml:space="preserve">, </w:t>
      </w:r>
      <w:r>
        <w:rPr>
          <w:rFonts w:ascii="TimesNewRoman" w:hAnsi="TimesNewRoman"/>
          <w:b/>
          <w:bCs/>
          <w:color w:val="000000"/>
          <w:sz w:val="28"/>
          <w:szCs w:val="28"/>
          <w:lang w:bidi="hi-IN"/>
        </w:rPr>
        <w:t>в том числе по обеспечению пожарной безопасности и гражданской обороне</w:t>
      </w:r>
    </w:p>
    <w:p w:rsidR="004D2E15" w:rsidRDefault="009C2E08" w:rsidP="00F57349">
      <w:pPr>
        <w:pStyle w:val="Standard"/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before="100" w:line="276" w:lineRule="auto"/>
        <w:ind w:left="57"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Согласно Постановлению Правительства Российской Федерации № 1115 от 19.09.1998 г. «О порядке отнесения организаций к категориям по гражданской обороне» и данным Главного управления МЧС России по Астраханской  области № 10770-6-1-10 от 19.12.2011 г., проектируемый объект является не категорируемым по гражданской обороне. По группе ГО - г. Астрахань (</w:t>
      </w:r>
      <w:r>
        <w:rPr>
          <w:color w:val="000000"/>
          <w:sz w:val="28"/>
          <w:szCs w:val="28"/>
          <w:lang w:val="en-US"/>
        </w:rPr>
        <w:t>I</w:t>
      </w:r>
      <w:r>
        <w:rPr>
          <w:color w:val="000000"/>
          <w:sz w:val="28"/>
          <w:szCs w:val="28"/>
        </w:rPr>
        <w:t xml:space="preserve"> группа); по категории ГО объекты отсутствуют.</w:t>
      </w:r>
    </w:p>
    <w:p w:rsidR="004D2E15" w:rsidRDefault="009C2E08" w:rsidP="00F57349">
      <w:pPr>
        <w:pStyle w:val="Standard"/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before="100" w:line="276" w:lineRule="auto"/>
        <w:ind w:left="57" w:firstLine="680"/>
        <w:jc w:val="both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>Территория, в границах которой осуществляется подготовка проекта планировки, не подвергается риску возникновения чрезвычайных ситуаций природного и техногенного характера (пожар, взрыв, химическое, радиоактивное заражение, оползень, карсты, эрозия). Вся проектируемая территория находится в зоне затопления паводком 1% обеспеченности.</w:t>
      </w:r>
    </w:p>
    <w:p w:rsidR="004D2E15" w:rsidRDefault="009C2E08" w:rsidP="00F57349">
      <w:pPr>
        <w:pStyle w:val="Textbody"/>
        <w:spacing w:line="276" w:lineRule="auto"/>
        <w:ind w:firstLine="567"/>
        <w:rPr>
          <w:sz w:val="28"/>
          <w:szCs w:val="28"/>
        </w:rPr>
      </w:pPr>
      <w:r>
        <w:rPr>
          <w:color w:val="2D2D2D"/>
          <w:spacing w:val="2"/>
          <w:sz w:val="28"/>
          <w:szCs w:val="28"/>
        </w:rPr>
        <w:lastRenderedPageBreak/>
        <w:t>Граница этой зоны отображена на схеме границ зон с особыми условиями использования территории (ПП-01-2/3-05).</w:t>
      </w:r>
    </w:p>
    <w:sectPr w:rsidR="004D2E15">
      <w:endnotePr>
        <w:numFmt w:val="decimal"/>
      </w:endnotePr>
      <w:type w:val="continuous"/>
      <w:pgSz w:w="11906" w:h="16838"/>
      <w:pgMar w:top="725" w:right="674" w:bottom="716" w:left="1418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2AD" w:rsidRDefault="00BD72AD">
      <w:pPr>
        <w:spacing w:after="0"/>
      </w:pPr>
      <w:r>
        <w:separator/>
      </w:r>
    </w:p>
  </w:endnote>
  <w:endnote w:type="continuationSeparator" w:id="0">
    <w:p w:rsidR="00BD72AD" w:rsidRDefault="00BD72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tandart Poster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udriashov">
    <w:charset w:val="00"/>
    <w:family w:val="auto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, 바탕"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, 'Arial Unicode MS'"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OST type A">
    <w:altName w:val="Sitka Small"/>
    <w:charset w:val="CC"/>
    <w:family w:val="swiss"/>
    <w:pitch w:val="variable"/>
    <w:sig w:usb0="00000001" w:usb1="00000000" w:usb2="00000000" w:usb3="00000000" w:csb0="00000005" w:csb1="00000000"/>
  </w:font>
  <w:font w:name="Times-Bold">
    <w:altName w:val="Times New Roman"/>
    <w:charset w:val="00"/>
    <w:family w:val="roman"/>
    <w:pitch w:val="default"/>
  </w:font>
  <w:font w:name="TimesNewRoman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72AD" w:rsidRDefault="00BD72AD">
    <w:pPr>
      <w:pStyle w:val="af"/>
      <w:pBdr>
        <w:top w:val="single" w:sz="4" w:space="1" w:color="000000"/>
        <w:left w:val="nil"/>
        <w:bottom w:val="nil"/>
        <w:right w:val="nil"/>
        <w:between w:val="nil"/>
      </w:pBdr>
    </w:pPr>
    <w:r>
      <w:rPr>
        <w:caps/>
        <w:szCs w:val="18"/>
      </w:rPr>
      <w:t>МБУ г.Астрахани  «Архитектура»</w:t>
    </w:r>
    <w:r>
      <w:tab/>
      <w:t xml:space="preserve">                                                                                                                                          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12</w:t>
    </w:r>
    <w: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2AD" w:rsidRDefault="00BD72AD">
      <w:pPr>
        <w:spacing w:after="0"/>
      </w:pPr>
      <w:r>
        <w:separator/>
      </w:r>
    </w:p>
  </w:footnote>
  <w:footnote w:type="continuationSeparator" w:id="0">
    <w:p w:rsidR="00BD72AD" w:rsidRDefault="00BD72A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72AD" w:rsidRDefault="00BD72AD">
    <w:pPr>
      <w:pStyle w:val="af0"/>
      <w:rPr>
        <w:sz w:val="2"/>
      </w:rPr>
    </w:pPr>
    <w:r>
      <w:rPr>
        <w:sz w:val="2"/>
      </w:rPr>
      <w:tab/>
    </w:r>
    <w:r>
      <w:rPr>
        <w:sz w:val="2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B2681"/>
    <w:multiLevelType w:val="multilevel"/>
    <w:tmpl w:val="2AEE4CB6"/>
    <w:name w:val="WW8Num1"/>
    <w:lvl w:ilvl="0">
      <w:start w:val="1"/>
      <w:numFmt w:val="decimal"/>
      <w:suff w:val="space"/>
      <w:lvlText w:val="%1."/>
      <w:lvlJc w:val="left"/>
      <w:pPr>
        <w:ind w:left="568" w:firstLine="0"/>
      </w:pPr>
    </w:lvl>
    <w:lvl w:ilvl="1">
      <w:start w:val="1"/>
      <w:numFmt w:val="decimal"/>
      <w:suff w:val="space"/>
      <w:lvlText w:val="%1.%2."/>
      <w:lvlJc w:val="left"/>
      <w:pPr>
        <w:ind w:left="1134" w:firstLine="0"/>
      </w:pPr>
      <w:rPr>
        <w:color w:val="000000"/>
      </w:rPr>
    </w:lvl>
    <w:lvl w:ilvl="2">
      <w:start w:val="1"/>
      <w:numFmt w:val="decimal"/>
      <w:suff w:val="space"/>
      <w:lvlText w:val="%1.%2.%3."/>
      <w:lvlJc w:val="left"/>
      <w:pPr>
        <w:ind w:left="568" w:firstLine="0"/>
      </w:pPr>
    </w:lvl>
    <w:lvl w:ilvl="3">
      <w:start w:val="1"/>
      <w:numFmt w:val="decimal"/>
      <w:suff w:val="space"/>
      <w:lvlText w:val="%1.%2.%3.%4."/>
      <w:lvlJc w:val="left"/>
      <w:pPr>
        <w:ind w:left="568" w:firstLine="0"/>
      </w:pPr>
    </w:lvl>
    <w:lvl w:ilvl="4">
      <w:start w:val="1"/>
      <w:numFmt w:val="decimal"/>
      <w:suff w:val="space"/>
      <w:lvlText w:val="%1.%2.%3.%4.%5."/>
      <w:lvlJc w:val="left"/>
      <w:pPr>
        <w:ind w:left="568" w:firstLine="0"/>
      </w:pPr>
    </w:lvl>
    <w:lvl w:ilvl="5">
      <w:start w:val="1"/>
      <w:numFmt w:val="decimal"/>
      <w:suff w:val="space"/>
      <w:lvlText w:val="%1.%2.%3.%4.%5.%6."/>
      <w:lvlJc w:val="left"/>
      <w:pPr>
        <w:ind w:left="568" w:firstLine="0"/>
      </w:pPr>
    </w:lvl>
    <w:lvl w:ilvl="6">
      <w:start w:val="1"/>
      <w:numFmt w:val="decimal"/>
      <w:suff w:val="space"/>
      <w:lvlText w:val="%1.%2.%3.%4.%5.%6.%7."/>
      <w:lvlJc w:val="left"/>
      <w:pPr>
        <w:ind w:left="568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568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568" w:firstLine="0"/>
      </w:pPr>
    </w:lvl>
  </w:abstractNum>
  <w:abstractNum w:abstractNumId="1">
    <w:nsid w:val="0A0E72A6"/>
    <w:multiLevelType w:val="hybridMultilevel"/>
    <w:tmpl w:val="1C94BE62"/>
    <w:name w:val="WW8Num6"/>
    <w:lvl w:ilvl="0" w:tplc="2DD00B2E">
      <w:numFmt w:val="bullet"/>
      <w:pStyle w:val="31"/>
      <w:lvlText w:val=""/>
      <w:lvlJc w:val="left"/>
      <w:pPr>
        <w:ind w:left="849" w:firstLine="0"/>
      </w:pPr>
      <w:rPr>
        <w:rFonts w:ascii="Symbol" w:hAnsi="Symbol" w:cs="Wingdings"/>
        <w:b w:val="0"/>
        <w:sz w:val="28"/>
      </w:rPr>
    </w:lvl>
    <w:lvl w:ilvl="1" w:tplc="4454BDE2">
      <w:start w:val="1"/>
      <w:numFmt w:val="decimal"/>
      <w:lvlText w:val="%2."/>
      <w:lvlJc w:val="left"/>
      <w:pPr>
        <w:ind w:left="720" w:firstLine="0"/>
      </w:pPr>
    </w:lvl>
    <w:lvl w:ilvl="2" w:tplc="1C92536C">
      <w:start w:val="1"/>
      <w:numFmt w:val="decimal"/>
      <w:lvlText w:val="%3."/>
      <w:lvlJc w:val="left"/>
      <w:pPr>
        <w:ind w:left="1080" w:firstLine="0"/>
      </w:pPr>
    </w:lvl>
    <w:lvl w:ilvl="3" w:tplc="BDF284A4">
      <w:start w:val="1"/>
      <w:numFmt w:val="decimal"/>
      <w:lvlText w:val="%4."/>
      <w:lvlJc w:val="left"/>
      <w:pPr>
        <w:ind w:left="1440" w:firstLine="0"/>
      </w:pPr>
    </w:lvl>
    <w:lvl w:ilvl="4" w:tplc="F5045CFA">
      <w:start w:val="1"/>
      <w:numFmt w:val="decimal"/>
      <w:lvlText w:val="%5."/>
      <w:lvlJc w:val="left"/>
      <w:pPr>
        <w:ind w:left="1800" w:firstLine="0"/>
      </w:pPr>
    </w:lvl>
    <w:lvl w:ilvl="5" w:tplc="80CCBA40">
      <w:start w:val="1"/>
      <w:numFmt w:val="decimal"/>
      <w:lvlText w:val="%6."/>
      <w:lvlJc w:val="left"/>
      <w:pPr>
        <w:ind w:left="2160" w:firstLine="0"/>
      </w:pPr>
    </w:lvl>
    <w:lvl w:ilvl="6" w:tplc="A948AFC0">
      <w:start w:val="1"/>
      <w:numFmt w:val="decimal"/>
      <w:lvlText w:val="%7."/>
      <w:lvlJc w:val="left"/>
      <w:pPr>
        <w:ind w:left="2520" w:firstLine="0"/>
      </w:pPr>
    </w:lvl>
    <w:lvl w:ilvl="7" w:tplc="F5E84C42">
      <w:start w:val="1"/>
      <w:numFmt w:val="decimal"/>
      <w:lvlText w:val="%8."/>
      <w:lvlJc w:val="left"/>
      <w:pPr>
        <w:ind w:left="2880" w:firstLine="0"/>
      </w:pPr>
    </w:lvl>
    <w:lvl w:ilvl="8" w:tplc="D7C65B1A">
      <w:start w:val="1"/>
      <w:numFmt w:val="decimal"/>
      <w:lvlText w:val="%9."/>
      <w:lvlJc w:val="left"/>
      <w:pPr>
        <w:ind w:left="3240" w:firstLine="0"/>
      </w:pPr>
    </w:lvl>
  </w:abstractNum>
  <w:abstractNum w:abstractNumId="2">
    <w:nsid w:val="0E162384"/>
    <w:multiLevelType w:val="multilevel"/>
    <w:tmpl w:val="45FAEB14"/>
    <w:name w:val="WWOutlineListStyle"/>
    <w:lvl w:ilvl="0">
      <w:start w:val="1"/>
      <w:numFmt w:val="decimal"/>
      <w:pStyle w:val="1"/>
      <w:lvlText w:val="%1."/>
      <w:lvlJc w:val="left"/>
      <w:pPr>
        <w:ind w:left="568" w:firstLine="0"/>
      </w:pPr>
      <w:rPr>
        <w:rFonts w:ascii="Arial" w:eastAsia="Arial" w:hAnsi="Arial" w:cs="Arial"/>
      </w:rPr>
    </w:lvl>
    <w:lvl w:ilvl="1">
      <w:start w:val="1"/>
      <w:numFmt w:val="decimal"/>
      <w:pStyle w:val="2"/>
      <w:lvlText w:val="%1.%2."/>
      <w:lvlJc w:val="left"/>
      <w:pPr>
        <w:ind w:left="284" w:firstLine="0"/>
      </w:pPr>
      <w:rPr>
        <w:color w:val="000000"/>
      </w:rPr>
    </w:lvl>
    <w:lvl w:ilvl="2">
      <w:start w:val="1"/>
      <w:numFmt w:val="decimal"/>
      <w:pStyle w:val="3"/>
      <w:lvlText w:val="%1.%2.%3."/>
      <w:lvlJc w:val="left"/>
      <w:pPr>
        <w:ind w:left="568" w:firstLine="0"/>
      </w:pPr>
    </w:lvl>
    <w:lvl w:ilvl="3">
      <w:start w:val="1"/>
      <w:numFmt w:val="decimal"/>
      <w:pStyle w:val="4"/>
      <w:lvlText w:val="%1.%2.%3.%4."/>
      <w:lvlJc w:val="left"/>
      <w:pPr>
        <w:ind w:left="568" w:firstLine="0"/>
      </w:pPr>
    </w:lvl>
    <w:lvl w:ilvl="4">
      <w:start w:val="1"/>
      <w:numFmt w:val="decimal"/>
      <w:pStyle w:val="5"/>
      <w:lvlText w:val="%1.%2.%3.%4.%5."/>
      <w:lvlJc w:val="left"/>
      <w:pPr>
        <w:ind w:left="568" w:firstLine="0"/>
      </w:pPr>
    </w:lvl>
    <w:lvl w:ilvl="5">
      <w:start w:val="1"/>
      <w:numFmt w:val="decimal"/>
      <w:pStyle w:val="6"/>
      <w:lvlText w:val="%1.%2.%3.%4.%5.%6."/>
      <w:lvlJc w:val="left"/>
      <w:pPr>
        <w:ind w:left="568" w:firstLine="0"/>
      </w:pPr>
    </w:lvl>
    <w:lvl w:ilvl="6">
      <w:start w:val="1"/>
      <w:numFmt w:val="decimal"/>
      <w:pStyle w:val="7"/>
      <w:lvlText w:val="%1.%2.%3.%4.%5.%6.%7."/>
      <w:lvlJc w:val="left"/>
      <w:pPr>
        <w:ind w:left="568" w:firstLine="0"/>
      </w:pPr>
    </w:lvl>
    <w:lvl w:ilvl="7">
      <w:start w:val="1"/>
      <w:numFmt w:val="decimal"/>
      <w:pStyle w:val="8"/>
      <w:lvlText w:val="%1.%2.%3.%4.%5.%6.%7.%8."/>
      <w:lvlJc w:val="left"/>
      <w:pPr>
        <w:ind w:left="568" w:firstLine="0"/>
      </w:pPr>
    </w:lvl>
    <w:lvl w:ilvl="8">
      <w:start w:val="1"/>
      <w:numFmt w:val="decimal"/>
      <w:pStyle w:val="9"/>
      <w:lvlText w:val="%1.%2.%3.%4.%5.%6.%7.%8.%9."/>
      <w:lvlJc w:val="left"/>
      <w:pPr>
        <w:ind w:left="568" w:firstLine="0"/>
      </w:pPr>
    </w:lvl>
  </w:abstractNum>
  <w:abstractNum w:abstractNumId="3">
    <w:nsid w:val="13C065EA"/>
    <w:multiLevelType w:val="hybridMultilevel"/>
    <w:tmpl w:val="274AA4CA"/>
    <w:name w:val="WW8Num19"/>
    <w:lvl w:ilvl="0" w:tplc="4C94288E">
      <w:start w:val="1"/>
      <w:numFmt w:val="decimal"/>
      <w:lvlText w:val="%1."/>
      <w:lvlJc w:val="left"/>
      <w:pPr>
        <w:ind w:left="542" w:firstLine="0"/>
      </w:pPr>
      <w:rPr>
        <w:rFonts w:ascii="Symbol" w:hAnsi="Symbol" w:cs="Symbol"/>
      </w:rPr>
    </w:lvl>
    <w:lvl w:ilvl="1" w:tplc="25767F5A">
      <w:start w:val="1"/>
      <w:numFmt w:val="decimal"/>
      <w:lvlText w:val="%2."/>
      <w:lvlJc w:val="left"/>
      <w:pPr>
        <w:ind w:left="720" w:firstLine="0"/>
      </w:pPr>
    </w:lvl>
    <w:lvl w:ilvl="2" w:tplc="13DA149A">
      <w:start w:val="1"/>
      <w:numFmt w:val="decimal"/>
      <w:lvlText w:val="%3."/>
      <w:lvlJc w:val="left"/>
      <w:pPr>
        <w:ind w:left="1080" w:firstLine="0"/>
      </w:pPr>
    </w:lvl>
    <w:lvl w:ilvl="3" w:tplc="CC9ADBC0">
      <w:start w:val="1"/>
      <w:numFmt w:val="decimal"/>
      <w:lvlText w:val="%4."/>
      <w:lvlJc w:val="left"/>
      <w:pPr>
        <w:ind w:left="1440" w:firstLine="0"/>
      </w:pPr>
    </w:lvl>
    <w:lvl w:ilvl="4" w:tplc="E4A41A26">
      <w:start w:val="1"/>
      <w:numFmt w:val="decimal"/>
      <w:lvlText w:val="%5."/>
      <w:lvlJc w:val="left"/>
      <w:pPr>
        <w:ind w:left="1800" w:firstLine="0"/>
      </w:pPr>
    </w:lvl>
    <w:lvl w:ilvl="5" w:tplc="A2B44FEC">
      <w:start w:val="1"/>
      <w:numFmt w:val="decimal"/>
      <w:lvlText w:val="%6."/>
      <w:lvlJc w:val="left"/>
      <w:pPr>
        <w:ind w:left="2160" w:firstLine="0"/>
      </w:pPr>
    </w:lvl>
    <w:lvl w:ilvl="6" w:tplc="A3349CA8">
      <w:start w:val="1"/>
      <w:numFmt w:val="decimal"/>
      <w:lvlText w:val="%7."/>
      <w:lvlJc w:val="left"/>
      <w:pPr>
        <w:ind w:left="2520" w:firstLine="0"/>
      </w:pPr>
    </w:lvl>
    <w:lvl w:ilvl="7" w:tplc="4170BAF8">
      <w:start w:val="1"/>
      <w:numFmt w:val="decimal"/>
      <w:lvlText w:val="%8."/>
      <w:lvlJc w:val="left"/>
      <w:pPr>
        <w:ind w:left="2880" w:firstLine="0"/>
      </w:pPr>
    </w:lvl>
    <w:lvl w:ilvl="8" w:tplc="76B80B64">
      <w:start w:val="1"/>
      <w:numFmt w:val="decimal"/>
      <w:lvlText w:val="%9."/>
      <w:lvlJc w:val="left"/>
      <w:pPr>
        <w:ind w:left="3240" w:firstLine="0"/>
      </w:pPr>
    </w:lvl>
  </w:abstractNum>
  <w:abstractNum w:abstractNumId="4">
    <w:nsid w:val="14A82C84"/>
    <w:multiLevelType w:val="multilevel"/>
    <w:tmpl w:val="1FCAF5FC"/>
    <w:name w:val="WW8Num2"/>
    <w:lvl w:ilvl="0">
      <w:start w:val="1"/>
      <w:numFmt w:val="decimal"/>
      <w:pStyle w:val="a"/>
      <w:suff w:val="space"/>
      <w:lvlText w:val="%1."/>
      <w:lvlJc w:val="left"/>
      <w:pPr>
        <w:ind w:left="709" w:firstLine="0"/>
      </w:pPr>
    </w:lvl>
    <w:lvl w:ilvl="1">
      <w:start w:val="1"/>
      <w:numFmt w:val="decimal"/>
      <w:suff w:val="space"/>
      <w:lvlText w:val="%1.%2."/>
      <w:lvlJc w:val="left"/>
      <w:pPr>
        <w:ind w:left="2411" w:firstLine="0"/>
      </w:pPr>
    </w:lvl>
    <w:lvl w:ilvl="2">
      <w:start w:val="1"/>
      <w:numFmt w:val="decimal"/>
      <w:suff w:val="space"/>
      <w:lvlText w:val="%1.%2.%3."/>
      <w:lvlJc w:val="left"/>
      <w:pPr>
        <w:ind w:left="709" w:firstLine="0"/>
      </w:pPr>
    </w:lvl>
    <w:lvl w:ilvl="3">
      <w:start w:val="1"/>
      <w:numFmt w:val="decimal"/>
      <w:suff w:val="space"/>
      <w:lvlText w:val="%1.%2.%3.%4."/>
      <w:lvlJc w:val="left"/>
      <w:pPr>
        <w:ind w:left="709" w:firstLine="0"/>
      </w:pPr>
    </w:lvl>
    <w:lvl w:ilvl="4">
      <w:start w:val="1"/>
      <w:numFmt w:val="decimal"/>
      <w:suff w:val="space"/>
      <w:lvlText w:val="%1.%2.%3.%4.%5."/>
      <w:lvlJc w:val="left"/>
      <w:pPr>
        <w:ind w:left="709" w:firstLine="0"/>
      </w:pPr>
    </w:lvl>
    <w:lvl w:ilvl="5">
      <w:start w:val="1"/>
      <w:numFmt w:val="decimal"/>
      <w:suff w:val="space"/>
      <w:lvlText w:val="%1.%2.%3.%4.%5.%6."/>
      <w:lvlJc w:val="left"/>
      <w:pPr>
        <w:ind w:left="709" w:firstLine="0"/>
      </w:pPr>
    </w:lvl>
    <w:lvl w:ilvl="6">
      <w:start w:val="1"/>
      <w:numFmt w:val="decimal"/>
      <w:suff w:val="space"/>
      <w:lvlText w:val="%1.%2.%3.%4.%5.%6.%7."/>
      <w:lvlJc w:val="left"/>
      <w:pPr>
        <w:ind w:left="709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709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709" w:firstLine="0"/>
      </w:pPr>
    </w:lvl>
  </w:abstractNum>
  <w:abstractNum w:abstractNumId="5">
    <w:nsid w:val="17292EDA"/>
    <w:multiLevelType w:val="hybridMultilevel"/>
    <w:tmpl w:val="4946552E"/>
    <w:name w:val="WW8Num14"/>
    <w:lvl w:ilvl="0" w:tplc="4C802C8C">
      <w:numFmt w:val="bullet"/>
      <w:pStyle w:val="10"/>
      <w:lvlText w:val=""/>
      <w:lvlJc w:val="left"/>
      <w:pPr>
        <w:ind w:left="709" w:firstLine="0"/>
      </w:pPr>
      <w:rPr>
        <w:rFonts w:ascii="Symbol" w:hAnsi="Symbol" w:cs="Symbol"/>
      </w:rPr>
    </w:lvl>
    <w:lvl w:ilvl="1" w:tplc="86B073A8">
      <w:start w:val="1"/>
      <w:numFmt w:val="decimal"/>
      <w:lvlText w:val="%2."/>
      <w:lvlJc w:val="left"/>
      <w:pPr>
        <w:ind w:left="720" w:firstLine="0"/>
      </w:pPr>
    </w:lvl>
    <w:lvl w:ilvl="2" w:tplc="6C240BD8">
      <w:start w:val="1"/>
      <w:numFmt w:val="decimal"/>
      <w:lvlText w:val="%3."/>
      <w:lvlJc w:val="left"/>
      <w:pPr>
        <w:ind w:left="1080" w:firstLine="0"/>
      </w:pPr>
    </w:lvl>
    <w:lvl w:ilvl="3" w:tplc="C308820A">
      <w:start w:val="1"/>
      <w:numFmt w:val="decimal"/>
      <w:lvlText w:val="%4."/>
      <w:lvlJc w:val="left"/>
      <w:pPr>
        <w:ind w:left="1440" w:firstLine="0"/>
      </w:pPr>
    </w:lvl>
    <w:lvl w:ilvl="4" w:tplc="1C4CEBE8">
      <w:start w:val="1"/>
      <w:numFmt w:val="decimal"/>
      <w:lvlText w:val="%5."/>
      <w:lvlJc w:val="left"/>
      <w:pPr>
        <w:ind w:left="1800" w:firstLine="0"/>
      </w:pPr>
    </w:lvl>
    <w:lvl w:ilvl="5" w:tplc="BD342E6A">
      <w:start w:val="1"/>
      <w:numFmt w:val="decimal"/>
      <w:lvlText w:val="%6."/>
      <w:lvlJc w:val="left"/>
      <w:pPr>
        <w:ind w:left="2160" w:firstLine="0"/>
      </w:pPr>
    </w:lvl>
    <w:lvl w:ilvl="6" w:tplc="18C6D93A">
      <w:start w:val="1"/>
      <w:numFmt w:val="decimal"/>
      <w:lvlText w:val="%7."/>
      <w:lvlJc w:val="left"/>
      <w:pPr>
        <w:ind w:left="2520" w:firstLine="0"/>
      </w:pPr>
    </w:lvl>
    <w:lvl w:ilvl="7" w:tplc="2AD813B8">
      <w:start w:val="1"/>
      <w:numFmt w:val="decimal"/>
      <w:lvlText w:val="%8."/>
      <w:lvlJc w:val="left"/>
      <w:pPr>
        <w:ind w:left="2880" w:firstLine="0"/>
      </w:pPr>
    </w:lvl>
    <w:lvl w:ilvl="8" w:tplc="E2C650BA">
      <w:start w:val="1"/>
      <w:numFmt w:val="decimal"/>
      <w:lvlText w:val="%9."/>
      <w:lvlJc w:val="left"/>
      <w:pPr>
        <w:ind w:left="3240" w:firstLine="0"/>
      </w:pPr>
    </w:lvl>
  </w:abstractNum>
  <w:abstractNum w:abstractNumId="6">
    <w:nsid w:val="1CE2479E"/>
    <w:multiLevelType w:val="hybridMultilevel"/>
    <w:tmpl w:val="83803ABE"/>
    <w:name w:val="WW8Num17"/>
    <w:lvl w:ilvl="0" w:tplc="DB968E1A">
      <w:numFmt w:val="bullet"/>
      <w:pStyle w:val="a0"/>
      <w:lvlText w:val=""/>
      <w:lvlJc w:val="left"/>
      <w:pPr>
        <w:ind w:left="1069" w:firstLine="0"/>
      </w:pPr>
      <w:rPr>
        <w:rFonts w:ascii="Symbol" w:hAnsi="Symbol" w:cs="Symbol"/>
      </w:rPr>
    </w:lvl>
    <w:lvl w:ilvl="1" w:tplc="003A129C">
      <w:start w:val="1"/>
      <w:numFmt w:val="decimal"/>
      <w:lvlText w:val="%2."/>
      <w:lvlJc w:val="left"/>
      <w:pPr>
        <w:ind w:left="720" w:firstLine="0"/>
      </w:pPr>
    </w:lvl>
    <w:lvl w:ilvl="2" w:tplc="64CEAFC6">
      <w:start w:val="1"/>
      <w:numFmt w:val="decimal"/>
      <w:lvlText w:val="%3."/>
      <w:lvlJc w:val="left"/>
      <w:pPr>
        <w:ind w:left="1080" w:firstLine="0"/>
      </w:pPr>
    </w:lvl>
    <w:lvl w:ilvl="3" w:tplc="F06848DE">
      <w:start w:val="1"/>
      <w:numFmt w:val="decimal"/>
      <w:lvlText w:val="%4."/>
      <w:lvlJc w:val="left"/>
      <w:pPr>
        <w:ind w:left="1440" w:firstLine="0"/>
      </w:pPr>
    </w:lvl>
    <w:lvl w:ilvl="4" w:tplc="FAFE7BC2">
      <w:start w:val="1"/>
      <w:numFmt w:val="decimal"/>
      <w:lvlText w:val="%5."/>
      <w:lvlJc w:val="left"/>
      <w:pPr>
        <w:ind w:left="1800" w:firstLine="0"/>
      </w:pPr>
    </w:lvl>
    <w:lvl w:ilvl="5" w:tplc="31E23104">
      <w:start w:val="1"/>
      <w:numFmt w:val="decimal"/>
      <w:lvlText w:val="%6."/>
      <w:lvlJc w:val="left"/>
      <w:pPr>
        <w:ind w:left="2160" w:firstLine="0"/>
      </w:pPr>
    </w:lvl>
    <w:lvl w:ilvl="6" w:tplc="D35AB8B0">
      <w:start w:val="1"/>
      <w:numFmt w:val="decimal"/>
      <w:lvlText w:val="%7."/>
      <w:lvlJc w:val="left"/>
      <w:pPr>
        <w:ind w:left="2520" w:firstLine="0"/>
      </w:pPr>
    </w:lvl>
    <w:lvl w:ilvl="7" w:tplc="C23286EA">
      <w:start w:val="1"/>
      <w:numFmt w:val="decimal"/>
      <w:lvlText w:val="%8."/>
      <w:lvlJc w:val="left"/>
      <w:pPr>
        <w:ind w:left="2880" w:firstLine="0"/>
      </w:pPr>
    </w:lvl>
    <w:lvl w:ilvl="8" w:tplc="2A9625B0">
      <w:start w:val="1"/>
      <w:numFmt w:val="decimal"/>
      <w:lvlText w:val="%9."/>
      <w:lvlJc w:val="left"/>
      <w:pPr>
        <w:ind w:left="3240" w:firstLine="0"/>
      </w:pPr>
    </w:lvl>
  </w:abstractNum>
  <w:abstractNum w:abstractNumId="7">
    <w:nsid w:val="22070D3B"/>
    <w:multiLevelType w:val="hybridMultilevel"/>
    <w:tmpl w:val="A718B8C0"/>
    <w:name w:val="WW8Num18"/>
    <w:lvl w:ilvl="0" w:tplc="0E7AD998">
      <w:numFmt w:val="bullet"/>
      <w:pStyle w:val="a1"/>
      <w:lvlText w:val=""/>
      <w:lvlJc w:val="left"/>
      <w:pPr>
        <w:ind w:left="2280" w:firstLine="0"/>
      </w:pPr>
      <w:rPr>
        <w:rFonts w:ascii="Symbol" w:hAnsi="Symbol" w:cs="Symbol"/>
      </w:rPr>
    </w:lvl>
    <w:lvl w:ilvl="1" w:tplc="370AE168">
      <w:start w:val="1"/>
      <w:numFmt w:val="decimal"/>
      <w:lvlText w:val="%2."/>
      <w:lvlJc w:val="left"/>
      <w:pPr>
        <w:ind w:left="720" w:firstLine="0"/>
      </w:pPr>
    </w:lvl>
    <w:lvl w:ilvl="2" w:tplc="17AC7A18">
      <w:start w:val="1"/>
      <w:numFmt w:val="decimal"/>
      <w:lvlText w:val="%3."/>
      <w:lvlJc w:val="left"/>
      <w:pPr>
        <w:ind w:left="1080" w:firstLine="0"/>
      </w:pPr>
    </w:lvl>
    <w:lvl w:ilvl="3" w:tplc="8FBA4D74">
      <w:start w:val="1"/>
      <w:numFmt w:val="decimal"/>
      <w:lvlText w:val="%4."/>
      <w:lvlJc w:val="left"/>
      <w:pPr>
        <w:ind w:left="1440" w:firstLine="0"/>
      </w:pPr>
    </w:lvl>
    <w:lvl w:ilvl="4" w:tplc="DAF6BBBC">
      <w:start w:val="1"/>
      <w:numFmt w:val="decimal"/>
      <w:lvlText w:val="%5."/>
      <w:lvlJc w:val="left"/>
      <w:pPr>
        <w:ind w:left="1800" w:firstLine="0"/>
      </w:pPr>
    </w:lvl>
    <w:lvl w:ilvl="5" w:tplc="B7DAB7AE">
      <w:start w:val="1"/>
      <w:numFmt w:val="decimal"/>
      <w:lvlText w:val="%6."/>
      <w:lvlJc w:val="left"/>
      <w:pPr>
        <w:ind w:left="2160" w:firstLine="0"/>
      </w:pPr>
    </w:lvl>
    <w:lvl w:ilvl="6" w:tplc="2C3A0464">
      <w:start w:val="1"/>
      <w:numFmt w:val="decimal"/>
      <w:lvlText w:val="%7."/>
      <w:lvlJc w:val="left"/>
      <w:pPr>
        <w:ind w:left="2520" w:firstLine="0"/>
      </w:pPr>
    </w:lvl>
    <w:lvl w:ilvl="7" w:tplc="D86E97D6">
      <w:start w:val="1"/>
      <w:numFmt w:val="decimal"/>
      <w:lvlText w:val="%8."/>
      <w:lvlJc w:val="left"/>
      <w:pPr>
        <w:ind w:left="2880" w:firstLine="0"/>
      </w:pPr>
    </w:lvl>
    <w:lvl w:ilvl="8" w:tplc="5E2C4358">
      <w:start w:val="1"/>
      <w:numFmt w:val="decimal"/>
      <w:lvlText w:val="%9."/>
      <w:lvlJc w:val="left"/>
      <w:pPr>
        <w:ind w:left="3240" w:firstLine="0"/>
      </w:pPr>
    </w:lvl>
  </w:abstractNum>
  <w:abstractNum w:abstractNumId="8">
    <w:nsid w:val="242A17A3"/>
    <w:multiLevelType w:val="hybridMultilevel"/>
    <w:tmpl w:val="188628CC"/>
    <w:lvl w:ilvl="0" w:tplc="7B4EF18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7DBAE4D6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8E024ED4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7BA00B7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1EAACB6A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21B2192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22FA453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A386B7D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37504840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9">
    <w:nsid w:val="2A1C202D"/>
    <w:multiLevelType w:val="multilevel"/>
    <w:tmpl w:val="64520E94"/>
    <w:name w:val="WW8Num13"/>
    <w:lvl w:ilvl="0">
      <w:numFmt w:val="bullet"/>
      <w:pStyle w:val="51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10">
    <w:nsid w:val="2D9C650F"/>
    <w:multiLevelType w:val="multilevel"/>
    <w:tmpl w:val="81F650AA"/>
    <w:name w:val="WW8Num15"/>
    <w:lvl w:ilvl="0">
      <w:numFmt w:val="bullet"/>
      <w:pStyle w:val="a2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11">
    <w:nsid w:val="31095BA5"/>
    <w:multiLevelType w:val="hybridMultilevel"/>
    <w:tmpl w:val="259AE346"/>
    <w:name w:val="WW8Num10"/>
    <w:lvl w:ilvl="0" w:tplc="88F8F556">
      <w:numFmt w:val="bullet"/>
      <w:lvlText w:val=""/>
      <w:lvlJc w:val="left"/>
      <w:pPr>
        <w:ind w:left="1080" w:firstLine="0"/>
      </w:pPr>
      <w:rPr>
        <w:rFonts w:ascii="Symbol" w:hAnsi="Symbol" w:cs="Symbol"/>
        <w:color w:val="000000"/>
        <w:sz w:val="28"/>
        <w:szCs w:val="28"/>
      </w:rPr>
    </w:lvl>
    <w:lvl w:ilvl="1" w:tplc="983A6A5C">
      <w:start w:val="1"/>
      <w:numFmt w:val="decimal"/>
      <w:lvlText w:val="%2."/>
      <w:lvlJc w:val="left"/>
      <w:pPr>
        <w:ind w:left="720" w:firstLine="0"/>
      </w:pPr>
    </w:lvl>
    <w:lvl w:ilvl="2" w:tplc="AE5C8BD8">
      <w:start w:val="1"/>
      <w:numFmt w:val="decimal"/>
      <w:lvlText w:val="%3."/>
      <w:lvlJc w:val="left"/>
      <w:pPr>
        <w:ind w:left="1080" w:firstLine="0"/>
      </w:pPr>
    </w:lvl>
    <w:lvl w:ilvl="3" w:tplc="77FA3AEA">
      <w:start w:val="1"/>
      <w:numFmt w:val="decimal"/>
      <w:lvlText w:val="%4."/>
      <w:lvlJc w:val="left"/>
      <w:pPr>
        <w:ind w:left="1440" w:firstLine="0"/>
      </w:pPr>
    </w:lvl>
    <w:lvl w:ilvl="4" w:tplc="AFB8C896">
      <w:start w:val="1"/>
      <w:numFmt w:val="decimal"/>
      <w:lvlText w:val="%5."/>
      <w:lvlJc w:val="left"/>
      <w:pPr>
        <w:ind w:left="1800" w:firstLine="0"/>
      </w:pPr>
    </w:lvl>
    <w:lvl w:ilvl="5" w:tplc="C4BE422E">
      <w:start w:val="1"/>
      <w:numFmt w:val="decimal"/>
      <w:lvlText w:val="%6."/>
      <w:lvlJc w:val="left"/>
      <w:pPr>
        <w:ind w:left="2160" w:firstLine="0"/>
      </w:pPr>
    </w:lvl>
    <w:lvl w:ilvl="6" w:tplc="5994D616">
      <w:start w:val="1"/>
      <w:numFmt w:val="decimal"/>
      <w:lvlText w:val="%7."/>
      <w:lvlJc w:val="left"/>
      <w:pPr>
        <w:ind w:left="2520" w:firstLine="0"/>
      </w:pPr>
    </w:lvl>
    <w:lvl w:ilvl="7" w:tplc="82D0F312">
      <w:start w:val="1"/>
      <w:numFmt w:val="decimal"/>
      <w:lvlText w:val="%8."/>
      <w:lvlJc w:val="left"/>
      <w:pPr>
        <w:ind w:left="2880" w:firstLine="0"/>
      </w:pPr>
    </w:lvl>
    <w:lvl w:ilvl="8" w:tplc="A45C0A8E">
      <w:start w:val="1"/>
      <w:numFmt w:val="decimal"/>
      <w:lvlText w:val="%9."/>
      <w:lvlJc w:val="left"/>
      <w:pPr>
        <w:ind w:left="3240" w:firstLine="0"/>
      </w:pPr>
    </w:lvl>
  </w:abstractNum>
  <w:abstractNum w:abstractNumId="12">
    <w:nsid w:val="347535BA"/>
    <w:multiLevelType w:val="hybridMultilevel"/>
    <w:tmpl w:val="A54855F2"/>
    <w:name w:val="WW8Num4"/>
    <w:lvl w:ilvl="0" w:tplc="8F5C6A04">
      <w:start w:val="1"/>
      <w:numFmt w:val="decimal"/>
      <w:pStyle w:val="21"/>
      <w:lvlText w:val="%1)"/>
      <w:lvlJc w:val="left"/>
      <w:pPr>
        <w:ind w:left="709" w:firstLine="0"/>
      </w:pPr>
    </w:lvl>
    <w:lvl w:ilvl="1" w:tplc="A8542620">
      <w:start w:val="1"/>
      <w:numFmt w:val="decimal"/>
      <w:lvlText w:val="%2."/>
      <w:lvlJc w:val="left"/>
      <w:pPr>
        <w:ind w:left="720" w:firstLine="0"/>
      </w:pPr>
    </w:lvl>
    <w:lvl w:ilvl="2" w:tplc="E4C4BC2E">
      <w:start w:val="1"/>
      <w:numFmt w:val="decimal"/>
      <w:lvlText w:val="%3."/>
      <w:lvlJc w:val="left"/>
      <w:pPr>
        <w:ind w:left="1080" w:firstLine="0"/>
      </w:pPr>
    </w:lvl>
    <w:lvl w:ilvl="3" w:tplc="DB44733E">
      <w:start w:val="1"/>
      <w:numFmt w:val="decimal"/>
      <w:lvlText w:val="%4."/>
      <w:lvlJc w:val="left"/>
      <w:pPr>
        <w:ind w:left="1440" w:firstLine="0"/>
      </w:pPr>
    </w:lvl>
    <w:lvl w:ilvl="4" w:tplc="76064FBA">
      <w:start w:val="1"/>
      <w:numFmt w:val="decimal"/>
      <w:lvlText w:val="%5."/>
      <w:lvlJc w:val="left"/>
      <w:pPr>
        <w:ind w:left="1800" w:firstLine="0"/>
      </w:pPr>
    </w:lvl>
    <w:lvl w:ilvl="5" w:tplc="15BC19EA">
      <w:start w:val="1"/>
      <w:numFmt w:val="decimal"/>
      <w:lvlText w:val="%6."/>
      <w:lvlJc w:val="left"/>
      <w:pPr>
        <w:ind w:left="2160" w:firstLine="0"/>
      </w:pPr>
    </w:lvl>
    <w:lvl w:ilvl="6" w:tplc="8D183358">
      <w:start w:val="1"/>
      <w:numFmt w:val="decimal"/>
      <w:lvlText w:val="%7."/>
      <w:lvlJc w:val="left"/>
      <w:pPr>
        <w:ind w:left="2520" w:firstLine="0"/>
      </w:pPr>
    </w:lvl>
    <w:lvl w:ilvl="7" w:tplc="44C25C1C">
      <w:start w:val="1"/>
      <w:numFmt w:val="decimal"/>
      <w:lvlText w:val="%8."/>
      <w:lvlJc w:val="left"/>
      <w:pPr>
        <w:ind w:left="2880" w:firstLine="0"/>
      </w:pPr>
    </w:lvl>
    <w:lvl w:ilvl="8" w:tplc="2BE8E99A">
      <w:start w:val="1"/>
      <w:numFmt w:val="decimal"/>
      <w:lvlText w:val="%9."/>
      <w:lvlJc w:val="left"/>
      <w:pPr>
        <w:ind w:left="3240" w:firstLine="0"/>
      </w:pPr>
    </w:lvl>
  </w:abstractNum>
  <w:abstractNum w:abstractNumId="13">
    <w:nsid w:val="35B06866"/>
    <w:multiLevelType w:val="hybridMultilevel"/>
    <w:tmpl w:val="DB3E8868"/>
    <w:name w:val="WW8Num7"/>
    <w:lvl w:ilvl="0" w:tplc="7730D91E">
      <w:numFmt w:val="bullet"/>
      <w:pStyle w:val="41"/>
      <w:lvlText w:val=""/>
      <w:lvlJc w:val="left"/>
      <w:pPr>
        <w:ind w:left="720" w:firstLine="0"/>
      </w:pPr>
      <w:rPr>
        <w:rFonts w:ascii="Symbol" w:hAnsi="Symbol" w:cs="Wingdings"/>
        <w:b w:val="0"/>
        <w:sz w:val="28"/>
      </w:rPr>
    </w:lvl>
    <w:lvl w:ilvl="1" w:tplc="D1C27482">
      <w:start w:val="1"/>
      <w:numFmt w:val="decimal"/>
      <w:lvlText w:val="%2."/>
      <w:lvlJc w:val="left"/>
      <w:pPr>
        <w:ind w:left="720" w:firstLine="0"/>
      </w:pPr>
    </w:lvl>
    <w:lvl w:ilvl="2" w:tplc="09881996">
      <w:start w:val="1"/>
      <w:numFmt w:val="decimal"/>
      <w:lvlText w:val="%3."/>
      <w:lvlJc w:val="left"/>
      <w:pPr>
        <w:ind w:left="1080" w:firstLine="0"/>
      </w:pPr>
    </w:lvl>
    <w:lvl w:ilvl="3" w:tplc="1350696A">
      <w:start w:val="1"/>
      <w:numFmt w:val="decimal"/>
      <w:lvlText w:val="%4."/>
      <w:lvlJc w:val="left"/>
      <w:pPr>
        <w:ind w:left="1440" w:firstLine="0"/>
      </w:pPr>
    </w:lvl>
    <w:lvl w:ilvl="4" w:tplc="9DC86DAE">
      <w:start w:val="1"/>
      <w:numFmt w:val="decimal"/>
      <w:lvlText w:val="%5."/>
      <w:lvlJc w:val="left"/>
      <w:pPr>
        <w:ind w:left="1800" w:firstLine="0"/>
      </w:pPr>
    </w:lvl>
    <w:lvl w:ilvl="5" w:tplc="1D92E9CA">
      <w:start w:val="1"/>
      <w:numFmt w:val="decimal"/>
      <w:lvlText w:val="%6."/>
      <w:lvlJc w:val="left"/>
      <w:pPr>
        <w:ind w:left="2160" w:firstLine="0"/>
      </w:pPr>
    </w:lvl>
    <w:lvl w:ilvl="6" w:tplc="8C623312">
      <w:start w:val="1"/>
      <w:numFmt w:val="decimal"/>
      <w:lvlText w:val="%7."/>
      <w:lvlJc w:val="left"/>
      <w:pPr>
        <w:ind w:left="2520" w:firstLine="0"/>
      </w:pPr>
    </w:lvl>
    <w:lvl w:ilvl="7" w:tplc="803ACC8E">
      <w:start w:val="1"/>
      <w:numFmt w:val="decimal"/>
      <w:lvlText w:val="%8."/>
      <w:lvlJc w:val="left"/>
      <w:pPr>
        <w:ind w:left="2880" w:firstLine="0"/>
      </w:pPr>
    </w:lvl>
    <w:lvl w:ilvl="8" w:tplc="19BC89E4">
      <w:start w:val="1"/>
      <w:numFmt w:val="decimal"/>
      <w:lvlText w:val="%9."/>
      <w:lvlJc w:val="left"/>
      <w:pPr>
        <w:ind w:left="3240" w:firstLine="0"/>
      </w:pPr>
    </w:lvl>
  </w:abstractNum>
  <w:abstractNum w:abstractNumId="14">
    <w:nsid w:val="3976297F"/>
    <w:multiLevelType w:val="hybridMultilevel"/>
    <w:tmpl w:val="7486B2BE"/>
    <w:name w:val="WW8Num3"/>
    <w:lvl w:ilvl="0" w:tplc="D0084FAC">
      <w:start w:val="1"/>
      <w:numFmt w:val="decimal"/>
      <w:pStyle w:val="11"/>
      <w:lvlText w:val="%1."/>
      <w:lvlJc w:val="left"/>
      <w:pPr>
        <w:ind w:left="709" w:firstLine="0"/>
      </w:pPr>
    </w:lvl>
    <w:lvl w:ilvl="1" w:tplc="EA3C9224">
      <w:start w:val="1"/>
      <w:numFmt w:val="decimal"/>
      <w:lvlText w:val="%2."/>
      <w:lvlJc w:val="left"/>
      <w:pPr>
        <w:ind w:left="720" w:firstLine="0"/>
      </w:pPr>
    </w:lvl>
    <w:lvl w:ilvl="2" w:tplc="F1329D72">
      <w:start w:val="1"/>
      <w:numFmt w:val="decimal"/>
      <w:lvlText w:val="%3."/>
      <w:lvlJc w:val="left"/>
      <w:pPr>
        <w:ind w:left="1080" w:firstLine="0"/>
      </w:pPr>
    </w:lvl>
    <w:lvl w:ilvl="3" w:tplc="CF9E85C4">
      <w:start w:val="1"/>
      <w:numFmt w:val="decimal"/>
      <w:lvlText w:val="%4."/>
      <w:lvlJc w:val="left"/>
      <w:pPr>
        <w:ind w:left="1440" w:firstLine="0"/>
      </w:pPr>
    </w:lvl>
    <w:lvl w:ilvl="4" w:tplc="3AD0D098">
      <w:start w:val="1"/>
      <w:numFmt w:val="decimal"/>
      <w:lvlText w:val="%5."/>
      <w:lvlJc w:val="left"/>
      <w:pPr>
        <w:ind w:left="1800" w:firstLine="0"/>
      </w:pPr>
    </w:lvl>
    <w:lvl w:ilvl="5" w:tplc="0E460C7A">
      <w:start w:val="1"/>
      <w:numFmt w:val="decimal"/>
      <w:lvlText w:val="%6."/>
      <w:lvlJc w:val="left"/>
      <w:pPr>
        <w:ind w:left="2160" w:firstLine="0"/>
      </w:pPr>
    </w:lvl>
    <w:lvl w:ilvl="6" w:tplc="19F415A6">
      <w:start w:val="1"/>
      <w:numFmt w:val="decimal"/>
      <w:lvlText w:val="%7."/>
      <w:lvlJc w:val="left"/>
      <w:pPr>
        <w:ind w:left="2520" w:firstLine="0"/>
      </w:pPr>
    </w:lvl>
    <w:lvl w:ilvl="7" w:tplc="CBD42970">
      <w:start w:val="1"/>
      <w:numFmt w:val="decimal"/>
      <w:lvlText w:val="%8."/>
      <w:lvlJc w:val="left"/>
      <w:pPr>
        <w:ind w:left="2880" w:firstLine="0"/>
      </w:pPr>
    </w:lvl>
    <w:lvl w:ilvl="8" w:tplc="2586E61C">
      <w:start w:val="1"/>
      <w:numFmt w:val="decimal"/>
      <w:lvlText w:val="%9."/>
      <w:lvlJc w:val="left"/>
      <w:pPr>
        <w:ind w:left="3240" w:firstLine="0"/>
      </w:pPr>
    </w:lvl>
  </w:abstractNum>
  <w:abstractNum w:abstractNumId="15">
    <w:nsid w:val="3A686CDB"/>
    <w:multiLevelType w:val="hybridMultilevel"/>
    <w:tmpl w:val="EB2817D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46532BE9"/>
    <w:multiLevelType w:val="hybridMultilevel"/>
    <w:tmpl w:val="7062CC96"/>
    <w:name w:val="Нумерованный список 1"/>
    <w:lvl w:ilvl="0" w:tplc="278C74DE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EC9EED36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E2F0CB1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8036FFC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1F0EBEAA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18028C6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65A27AC2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EA08F648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A99EC33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7">
    <w:nsid w:val="470F46E9"/>
    <w:multiLevelType w:val="hybridMultilevel"/>
    <w:tmpl w:val="22E031B8"/>
    <w:name w:val="WW8Num11"/>
    <w:lvl w:ilvl="0" w:tplc="E41E066E">
      <w:numFmt w:val="bullet"/>
      <w:lvlText w:val=""/>
      <w:lvlJc w:val="left"/>
      <w:pPr>
        <w:ind w:left="360" w:firstLine="0"/>
      </w:pPr>
      <w:rPr>
        <w:rFonts w:ascii="Symbol" w:hAnsi="Symbol" w:cs="Symbol"/>
        <w:color w:val="000000"/>
        <w:sz w:val="28"/>
        <w:szCs w:val="28"/>
      </w:rPr>
    </w:lvl>
    <w:lvl w:ilvl="1" w:tplc="183ABB86">
      <w:numFmt w:val="bullet"/>
      <w:lvlText w:val=""/>
      <w:lvlJc w:val="left"/>
      <w:pPr>
        <w:ind w:left="720" w:firstLine="0"/>
      </w:pPr>
      <w:rPr>
        <w:rFonts w:ascii="Symbol" w:hAnsi="Symbol" w:cs="Symbol"/>
        <w:color w:val="000000"/>
        <w:sz w:val="28"/>
        <w:szCs w:val="28"/>
      </w:rPr>
    </w:lvl>
    <w:lvl w:ilvl="2" w:tplc="76BEF254">
      <w:numFmt w:val="bullet"/>
      <w:lvlText w:val=""/>
      <w:lvlJc w:val="left"/>
      <w:pPr>
        <w:ind w:left="1080" w:firstLine="0"/>
      </w:pPr>
      <w:rPr>
        <w:rFonts w:ascii="Symbol" w:hAnsi="Symbol" w:cs="Symbol"/>
        <w:color w:val="000000"/>
        <w:sz w:val="28"/>
        <w:szCs w:val="28"/>
      </w:rPr>
    </w:lvl>
    <w:lvl w:ilvl="3" w:tplc="22CE9FB4">
      <w:numFmt w:val="bullet"/>
      <w:lvlText w:val=""/>
      <w:lvlJc w:val="left"/>
      <w:pPr>
        <w:ind w:left="1440" w:firstLine="0"/>
      </w:pPr>
      <w:rPr>
        <w:rFonts w:ascii="Symbol" w:hAnsi="Symbol" w:cs="Symbol"/>
        <w:color w:val="000000"/>
        <w:sz w:val="28"/>
        <w:szCs w:val="28"/>
      </w:rPr>
    </w:lvl>
    <w:lvl w:ilvl="4" w:tplc="6A082562">
      <w:numFmt w:val="bullet"/>
      <w:lvlText w:val=""/>
      <w:lvlJc w:val="left"/>
      <w:pPr>
        <w:ind w:left="1800" w:firstLine="0"/>
      </w:pPr>
      <w:rPr>
        <w:rFonts w:ascii="Symbol" w:hAnsi="Symbol" w:cs="Symbol"/>
        <w:color w:val="000000"/>
        <w:sz w:val="28"/>
        <w:szCs w:val="28"/>
      </w:rPr>
    </w:lvl>
    <w:lvl w:ilvl="5" w:tplc="A1224278">
      <w:numFmt w:val="bullet"/>
      <w:lvlText w:val=""/>
      <w:lvlJc w:val="left"/>
      <w:pPr>
        <w:ind w:left="2160" w:firstLine="0"/>
      </w:pPr>
      <w:rPr>
        <w:rFonts w:ascii="Symbol" w:hAnsi="Symbol" w:cs="Symbol"/>
        <w:color w:val="000000"/>
        <w:sz w:val="28"/>
        <w:szCs w:val="28"/>
      </w:rPr>
    </w:lvl>
    <w:lvl w:ilvl="6" w:tplc="8BD4AB08">
      <w:numFmt w:val="bullet"/>
      <w:lvlText w:val=""/>
      <w:lvlJc w:val="left"/>
      <w:pPr>
        <w:ind w:left="2520" w:firstLine="0"/>
      </w:pPr>
      <w:rPr>
        <w:rFonts w:ascii="Symbol" w:hAnsi="Symbol" w:cs="Symbol"/>
        <w:color w:val="000000"/>
        <w:sz w:val="28"/>
        <w:szCs w:val="28"/>
      </w:rPr>
    </w:lvl>
    <w:lvl w:ilvl="7" w:tplc="C2B2D66C">
      <w:numFmt w:val="bullet"/>
      <w:lvlText w:val=""/>
      <w:lvlJc w:val="left"/>
      <w:pPr>
        <w:ind w:left="2880" w:firstLine="0"/>
      </w:pPr>
      <w:rPr>
        <w:rFonts w:ascii="Symbol" w:hAnsi="Symbol" w:cs="Symbol"/>
        <w:color w:val="000000"/>
        <w:sz w:val="28"/>
        <w:szCs w:val="28"/>
      </w:rPr>
    </w:lvl>
    <w:lvl w:ilvl="8" w:tplc="9C1A2362">
      <w:numFmt w:val="bullet"/>
      <w:lvlText w:val=""/>
      <w:lvlJc w:val="left"/>
      <w:pPr>
        <w:ind w:left="3240" w:firstLine="0"/>
      </w:pPr>
      <w:rPr>
        <w:rFonts w:ascii="Symbol" w:hAnsi="Symbol" w:cs="Symbol"/>
        <w:color w:val="000000"/>
        <w:sz w:val="28"/>
        <w:szCs w:val="28"/>
      </w:rPr>
    </w:lvl>
  </w:abstractNum>
  <w:abstractNum w:abstractNumId="18">
    <w:nsid w:val="4C9D6F90"/>
    <w:multiLevelType w:val="multilevel"/>
    <w:tmpl w:val="E1D2B1DA"/>
    <w:name w:val="Outline"/>
    <w:lvl w:ilvl="0">
      <w:start w:val="1"/>
      <w:numFmt w:val="decimal"/>
      <w:lvlText w:val="%1."/>
      <w:lvlJc w:val="left"/>
      <w:pPr>
        <w:ind w:left="568" w:firstLine="0"/>
      </w:pPr>
      <w:rPr>
        <w:rFonts w:ascii="Arial" w:eastAsia="Arial" w:hAnsi="Arial" w:cs="Arial"/>
      </w:rPr>
    </w:lvl>
    <w:lvl w:ilvl="1">
      <w:start w:val="1"/>
      <w:numFmt w:val="decimal"/>
      <w:lvlText w:val="%1.%2."/>
      <w:lvlJc w:val="left"/>
      <w:pPr>
        <w:ind w:left="284" w:firstLine="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568" w:firstLine="0"/>
      </w:pPr>
    </w:lvl>
    <w:lvl w:ilvl="3">
      <w:start w:val="1"/>
      <w:numFmt w:val="decimal"/>
      <w:lvlText w:val="%1.%2.%3.%4."/>
      <w:lvlJc w:val="left"/>
      <w:pPr>
        <w:ind w:left="568" w:firstLine="0"/>
      </w:pPr>
    </w:lvl>
    <w:lvl w:ilvl="4">
      <w:start w:val="1"/>
      <w:numFmt w:val="decimal"/>
      <w:lvlText w:val="%1.%2.%3.%4.%5."/>
      <w:lvlJc w:val="left"/>
      <w:pPr>
        <w:ind w:left="568" w:firstLine="0"/>
      </w:pPr>
    </w:lvl>
    <w:lvl w:ilvl="5">
      <w:start w:val="1"/>
      <w:numFmt w:val="decimal"/>
      <w:lvlText w:val="%1.%2.%3.%4.%5.%6."/>
      <w:lvlJc w:val="left"/>
      <w:pPr>
        <w:ind w:left="568" w:firstLine="0"/>
      </w:pPr>
    </w:lvl>
    <w:lvl w:ilvl="6">
      <w:start w:val="1"/>
      <w:numFmt w:val="decimal"/>
      <w:lvlText w:val="%1.%2.%3.%4.%5.%6.%7."/>
      <w:lvlJc w:val="left"/>
      <w:pPr>
        <w:ind w:left="568" w:firstLine="0"/>
      </w:pPr>
    </w:lvl>
    <w:lvl w:ilvl="7">
      <w:start w:val="1"/>
      <w:numFmt w:val="decimal"/>
      <w:lvlText w:val="%1.%2.%3.%4.%5.%6.%7.%8."/>
      <w:lvlJc w:val="left"/>
      <w:pPr>
        <w:ind w:left="568" w:firstLine="0"/>
      </w:pPr>
    </w:lvl>
    <w:lvl w:ilvl="8">
      <w:start w:val="1"/>
      <w:numFmt w:val="decimal"/>
      <w:lvlText w:val="%1.%2.%3.%4.%5.%6.%7.%8.%9."/>
      <w:lvlJc w:val="left"/>
      <w:pPr>
        <w:ind w:left="568" w:firstLine="0"/>
      </w:pPr>
    </w:lvl>
  </w:abstractNum>
  <w:abstractNum w:abstractNumId="19">
    <w:nsid w:val="4CD42570"/>
    <w:multiLevelType w:val="hybridMultilevel"/>
    <w:tmpl w:val="DFC661B0"/>
    <w:name w:val="WW8Num16"/>
    <w:lvl w:ilvl="0" w:tplc="20FE29C0">
      <w:start w:val="1"/>
      <w:numFmt w:val="decimal"/>
      <w:pStyle w:val="a3"/>
      <w:lvlText w:val="%1)"/>
      <w:lvlJc w:val="left"/>
      <w:pPr>
        <w:ind w:left="709" w:firstLine="0"/>
      </w:pPr>
    </w:lvl>
    <w:lvl w:ilvl="1" w:tplc="101A2094">
      <w:start w:val="1"/>
      <w:numFmt w:val="decimal"/>
      <w:lvlText w:val="%2."/>
      <w:lvlJc w:val="left"/>
      <w:pPr>
        <w:ind w:left="720" w:firstLine="0"/>
      </w:pPr>
    </w:lvl>
    <w:lvl w:ilvl="2" w:tplc="4516DD14">
      <w:start w:val="1"/>
      <w:numFmt w:val="decimal"/>
      <w:lvlText w:val="%3."/>
      <w:lvlJc w:val="left"/>
      <w:pPr>
        <w:ind w:left="1080" w:firstLine="0"/>
      </w:pPr>
    </w:lvl>
    <w:lvl w:ilvl="3" w:tplc="E520B904">
      <w:start w:val="1"/>
      <w:numFmt w:val="decimal"/>
      <w:lvlText w:val="%4."/>
      <w:lvlJc w:val="left"/>
      <w:pPr>
        <w:ind w:left="1440" w:firstLine="0"/>
      </w:pPr>
    </w:lvl>
    <w:lvl w:ilvl="4" w:tplc="6A440AAE">
      <w:start w:val="1"/>
      <w:numFmt w:val="decimal"/>
      <w:lvlText w:val="%5."/>
      <w:lvlJc w:val="left"/>
      <w:pPr>
        <w:ind w:left="1800" w:firstLine="0"/>
      </w:pPr>
    </w:lvl>
    <w:lvl w:ilvl="5" w:tplc="2DE29948">
      <w:start w:val="1"/>
      <w:numFmt w:val="decimal"/>
      <w:lvlText w:val="%6."/>
      <w:lvlJc w:val="left"/>
      <w:pPr>
        <w:ind w:left="2160" w:firstLine="0"/>
      </w:pPr>
    </w:lvl>
    <w:lvl w:ilvl="6" w:tplc="DB76C7D0">
      <w:start w:val="1"/>
      <w:numFmt w:val="decimal"/>
      <w:lvlText w:val="%7."/>
      <w:lvlJc w:val="left"/>
      <w:pPr>
        <w:ind w:left="2520" w:firstLine="0"/>
      </w:pPr>
    </w:lvl>
    <w:lvl w:ilvl="7" w:tplc="07685BDA">
      <w:start w:val="1"/>
      <w:numFmt w:val="decimal"/>
      <w:lvlText w:val="%8."/>
      <w:lvlJc w:val="left"/>
      <w:pPr>
        <w:ind w:left="2880" w:firstLine="0"/>
      </w:pPr>
    </w:lvl>
    <w:lvl w:ilvl="8" w:tplc="4208961C">
      <w:start w:val="1"/>
      <w:numFmt w:val="decimal"/>
      <w:lvlText w:val="%9."/>
      <w:lvlJc w:val="left"/>
      <w:pPr>
        <w:ind w:left="3240" w:firstLine="0"/>
      </w:pPr>
    </w:lvl>
  </w:abstractNum>
  <w:abstractNum w:abstractNumId="20">
    <w:nsid w:val="54DE1E78"/>
    <w:multiLevelType w:val="hybridMultilevel"/>
    <w:tmpl w:val="0DFA998A"/>
    <w:name w:val="WW8Num5"/>
    <w:lvl w:ilvl="0" w:tplc="DA5A6388">
      <w:numFmt w:val="bullet"/>
      <w:pStyle w:val="a4"/>
      <w:lvlText w:val=""/>
      <w:lvlJc w:val="left"/>
      <w:pPr>
        <w:ind w:left="1132" w:firstLine="0"/>
      </w:pPr>
      <w:rPr>
        <w:rFonts w:ascii="Symbol" w:hAnsi="Symbol" w:cs="Wingdings"/>
        <w:b w:val="0"/>
        <w:sz w:val="28"/>
      </w:rPr>
    </w:lvl>
    <w:lvl w:ilvl="1" w:tplc="D4A0AC48">
      <w:start w:val="1"/>
      <w:numFmt w:val="decimal"/>
      <w:lvlText w:val="%2."/>
      <w:lvlJc w:val="left"/>
      <w:pPr>
        <w:ind w:left="720" w:firstLine="0"/>
      </w:pPr>
    </w:lvl>
    <w:lvl w:ilvl="2" w:tplc="F75068E0">
      <w:start w:val="1"/>
      <w:numFmt w:val="decimal"/>
      <w:lvlText w:val="%3."/>
      <w:lvlJc w:val="left"/>
      <w:pPr>
        <w:ind w:left="1080" w:firstLine="0"/>
      </w:pPr>
    </w:lvl>
    <w:lvl w:ilvl="3" w:tplc="D85CF552">
      <w:start w:val="1"/>
      <w:numFmt w:val="decimal"/>
      <w:lvlText w:val="%4."/>
      <w:lvlJc w:val="left"/>
      <w:pPr>
        <w:ind w:left="1440" w:firstLine="0"/>
      </w:pPr>
    </w:lvl>
    <w:lvl w:ilvl="4" w:tplc="CB809D12">
      <w:start w:val="1"/>
      <w:numFmt w:val="decimal"/>
      <w:lvlText w:val="%5."/>
      <w:lvlJc w:val="left"/>
      <w:pPr>
        <w:ind w:left="1800" w:firstLine="0"/>
      </w:pPr>
    </w:lvl>
    <w:lvl w:ilvl="5" w:tplc="47F86FE8">
      <w:start w:val="1"/>
      <w:numFmt w:val="decimal"/>
      <w:lvlText w:val="%6."/>
      <w:lvlJc w:val="left"/>
      <w:pPr>
        <w:ind w:left="2160" w:firstLine="0"/>
      </w:pPr>
    </w:lvl>
    <w:lvl w:ilvl="6" w:tplc="6F7075B0">
      <w:start w:val="1"/>
      <w:numFmt w:val="decimal"/>
      <w:lvlText w:val="%7."/>
      <w:lvlJc w:val="left"/>
      <w:pPr>
        <w:ind w:left="2520" w:firstLine="0"/>
      </w:pPr>
    </w:lvl>
    <w:lvl w:ilvl="7" w:tplc="4282065A">
      <w:start w:val="1"/>
      <w:numFmt w:val="decimal"/>
      <w:lvlText w:val="%8."/>
      <w:lvlJc w:val="left"/>
      <w:pPr>
        <w:ind w:left="2880" w:firstLine="0"/>
      </w:pPr>
    </w:lvl>
    <w:lvl w:ilvl="8" w:tplc="F424CD92">
      <w:start w:val="1"/>
      <w:numFmt w:val="decimal"/>
      <w:lvlText w:val="%9."/>
      <w:lvlJc w:val="left"/>
      <w:pPr>
        <w:ind w:left="3240" w:firstLine="0"/>
      </w:pPr>
    </w:lvl>
  </w:abstractNum>
  <w:abstractNum w:abstractNumId="21">
    <w:nsid w:val="550F6815"/>
    <w:multiLevelType w:val="hybridMultilevel"/>
    <w:tmpl w:val="734830C6"/>
    <w:name w:val="WW8Num12"/>
    <w:lvl w:ilvl="0" w:tplc="9DE4BF5A">
      <w:start w:val="1"/>
      <w:numFmt w:val="decimal"/>
      <w:pStyle w:val="12"/>
      <w:lvlText w:val="%1."/>
      <w:lvlJc w:val="left"/>
      <w:pPr>
        <w:ind w:left="709" w:firstLine="0"/>
      </w:pPr>
    </w:lvl>
    <w:lvl w:ilvl="1" w:tplc="8152C926">
      <w:start w:val="1"/>
      <w:numFmt w:val="decimal"/>
      <w:lvlText w:val="%2."/>
      <w:lvlJc w:val="left"/>
      <w:pPr>
        <w:ind w:left="720" w:firstLine="0"/>
      </w:pPr>
    </w:lvl>
    <w:lvl w:ilvl="2" w:tplc="475AA12A">
      <w:start w:val="1"/>
      <w:numFmt w:val="decimal"/>
      <w:lvlText w:val="%3."/>
      <w:lvlJc w:val="left"/>
      <w:pPr>
        <w:ind w:left="1080" w:firstLine="0"/>
      </w:pPr>
    </w:lvl>
    <w:lvl w:ilvl="3" w:tplc="78ACE3A4">
      <w:start w:val="1"/>
      <w:numFmt w:val="decimal"/>
      <w:lvlText w:val="%4."/>
      <w:lvlJc w:val="left"/>
      <w:pPr>
        <w:ind w:left="1440" w:firstLine="0"/>
      </w:pPr>
    </w:lvl>
    <w:lvl w:ilvl="4" w:tplc="8F728ACA">
      <w:start w:val="1"/>
      <w:numFmt w:val="decimal"/>
      <w:lvlText w:val="%5."/>
      <w:lvlJc w:val="left"/>
      <w:pPr>
        <w:ind w:left="1800" w:firstLine="0"/>
      </w:pPr>
    </w:lvl>
    <w:lvl w:ilvl="5" w:tplc="1374D114">
      <w:start w:val="1"/>
      <w:numFmt w:val="decimal"/>
      <w:lvlText w:val="%6."/>
      <w:lvlJc w:val="left"/>
      <w:pPr>
        <w:ind w:left="2160" w:firstLine="0"/>
      </w:pPr>
    </w:lvl>
    <w:lvl w:ilvl="6" w:tplc="64EC3984">
      <w:start w:val="1"/>
      <w:numFmt w:val="decimal"/>
      <w:lvlText w:val="%7."/>
      <w:lvlJc w:val="left"/>
      <w:pPr>
        <w:ind w:left="2520" w:firstLine="0"/>
      </w:pPr>
    </w:lvl>
    <w:lvl w:ilvl="7" w:tplc="D174DD4E">
      <w:start w:val="1"/>
      <w:numFmt w:val="decimal"/>
      <w:lvlText w:val="%8."/>
      <w:lvlJc w:val="left"/>
      <w:pPr>
        <w:ind w:left="2880" w:firstLine="0"/>
      </w:pPr>
    </w:lvl>
    <w:lvl w:ilvl="8" w:tplc="752C9234">
      <w:start w:val="1"/>
      <w:numFmt w:val="decimal"/>
      <w:lvlText w:val="%9."/>
      <w:lvlJc w:val="left"/>
      <w:pPr>
        <w:ind w:left="3240" w:firstLine="0"/>
      </w:pPr>
    </w:lvl>
  </w:abstractNum>
  <w:abstractNum w:abstractNumId="22">
    <w:nsid w:val="57702A0C"/>
    <w:multiLevelType w:val="hybridMultilevel"/>
    <w:tmpl w:val="82B4C3AC"/>
    <w:name w:val="WW8Num8"/>
    <w:lvl w:ilvl="0" w:tplc="39EA2DBE">
      <w:numFmt w:val="bullet"/>
      <w:pStyle w:val="a5"/>
      <w:lvlText w:val=""/>
      <w:lvlJc w:val="left"/>
      <w:pPr>
        <w:ind w:left="360" w:firstLine="0"/>
      </w:pPr>
      <w:rPr>
        <w:rFonts w:ascii="Symbol" w:hAnsi="Symbol" w:cs="Symbol"/>
      </w:rPr>
    </w:lvl>
    <w:lvl w:ilvl="1" w:tplc="31249D42">
      <w:start w:val="1"/>
      <w:numFmt w:val="decimal"/>
      <w:lvlText w:val="%2."/>
      <w:lvlJc w:val="left"/>
      <w:pPr>
        <w:ind w:left="720" w:firstLine="0"/>
      </w:pPr>
    </w:lvl>
    <w:lvl w:ilvl="2" w:tplc="61DCA780">
      <w:start w:val="1"/>
      <w:numFmt w:val="decimal"/>
      <w:lvlText w:val="%3."/>
      <w:lvlJc w:val="left"/>
      <w:pPr>
        <w:ind w:left="1080" w:firstLine="0"/>
      </w:pPr>
    </w:lvl>
    <w:lvl w:ilvl="3" w:tplc="4B5C920C">
      <w:start w:val="1"/>
      <w:numFmt w:val="decimal"/>
      <w:lvlText w:val="%4."/>
      <w:lvlJc w:val="left"/>
      <w:pPr>
        <w:ind w:left="1440" w:firstLine="0"/>
      </w:pPr>
    </w:lvl>
    <w:lvl w:ilvl="4" w:tplc="56EE5D98">
      <w:start w:val="1"/>
      <w:numFmt w:val="decimal"/>
      <w:lvlText w:val="%5."/>
      <w:lvlJc w:val="left"/>
      <w:pPr>
        <w:ind w:left="1800" w:firstLine="0"/>
      </w:pPr>
    </w:lvl>
    <w:lvl w:ilvl="5" w:tplc="1D34B656">
      <w:start w:val="1"/>
      <w:numFmt w:val="decimal"/>
      <w:lvlText w:val="%6."/>
      <w:lvlJc w:val="left"/>
      <w:pPr>
        <w:ind w:left="2160" w:firstLine="0"/>
      </w:pPr>
    </w:lvl>
    <w:lvl w:ilvl="6" w:tplc="B97AFB38">
      <w:start w:val="1"/>
      <w:numFmt w:val="decimal"/>
      <w:lvlText w:val="%7."/>
      <w:lvlJc w:val="left"/>
      <w:pPr>
        <w:ind w:left="2520" w:firstLine="0"/>
      </w:pPr>
    </w:lvl>
    <w:lvl w:ilvl="7" w:tplc="4D4CB90C">
      <w:start w:val="1"/>
      <w:numFmt w:val="decimal"/>
      <w:lvlText w:val="%8."/>
      <w:lvlJc w:val="left"/>
      <w:pPr>
        <w:ind w:left="2880" w:firstLine="0"/>
      </w:pPr>
    </w:lvl>
    <w:lvl w:ilvl="8" w:tplc="AAB8DC56">
      <w:start w:val="1"/>
      <w:numFmt w:val="decimal"/>
      <w:lvlText w:val="%9."/>
      <w:lvlJc w:val="left"/>
      <w:pPr>
        <w:ind w:left="3240" w:firstLine="0"/>
      </w:pPr>
    </w:lvl>
  </w:abstractNum>
  <w:abstractNum w:abstractNumId="23">
    <w:nsid w:val="5BDA7575"/>
    <w:multiLevelType w:val="multilevel"/>
    <w:tmpl w:val="D83E724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24">
    <w:nsid w:val="7FF538A0"/>
    <w:multiLevelType w:val="hybridMultilevel"/>
    <w:tmpl w:val="23C21824"/>
    <w:name w:val="WW8Num9"/>
    <w:lvl w:ilvl="0" w:tplc="5B7C2888">
      <w:numFmt w:val="bullet"/>
      <w:pStyle w:val="a6"/>
      <w:lvlText w:val=""/>
      <w:lvlJc w:val="left"/>
      <w:pPr>
        <w:ind w:left="0" w:firstLine="0"/>
      </w:pPr>
      <w:rPr>
        <w:rFonts w:ascii="Symbol" w:hAnsi="Symbol" w:cs="Symbol"/>
      </w:rPr>
    </w:lvl>
    <w:lvl w:ilvl="1" w:tplc="3BA0E7AA">
      <w:start w:val="1"/>
      <w:numFmt w:val="decimal"/>
      <w:lvlText w:val="%2."/>
      <w:lvlJc w:val="left"/>
      <w:pPr>
        <w:ind w:left="720" w:firstLine="0"/>
      </w:pPr>
    </w:lvl>
    <w:lvl w:ilvl="2" w:tplc="F13E9CC6">
      <w:start w:val="1"/>
      <w:numFmt w:val="decimal"/>
      <w:lvlText w:val="%3."/>
      <w:lvlJc w:val="left"/>
      <w:pPr>
        <w:ind w:left="1080" w:firstLine="0"/>
      </w:pPr>
    </w:lvl>
    <w:lvl w:ilvl="3" w:tplc="CC60056A">
      <w:start w:val="1"/>
      <w:numFmt w:val="decimal"/>
      <w:lvlText w:val="%4."/>
      <w:lvlJc w:val="left"/>
      <w:pPr>
        <w:ind w:left="1440" w:firstLine="0"/>
      </w:pPr>
    </w:lvl>
    <w:lvl w:ilvl="4" w:tplc="F21A4E5A">
      <w:start w:val="1"/>
      <w:numFmt w:val="decimal"/>
      <w:lvlText w:val="%5."/>
      <w:lvlJc w:val="left"/>
      <w:pPr>
        <w:ind w:left="1800" w:firstLine="0"/>
      </w:pPr>
    </w:lvl>
    <w:lvl w:ilvl="5" w:tplc="213435E2">
      <w:start w:val="1"/>
      <w:numFmt w:val="decimal"/>
      <w:lvlText w:val="%6."/>
      <w:lvlJc w:val="left"/>
      <w:pPr>
        <w:ind w:left="2160" w:firstLine="0"/>
      </w:pPr>
    </w:lvl>
    <w:lvl w:ilvl="6" w:tplc="A94A17B0">
      <w:start w:val="1"/>
      <w:numFmt w:val="decimal"/>
      <w:lvlText w:val="%7."/>
      <w:lvlJc w:val="left"/>
      <w:pPr>
        <w:ind w:left="2520" w:firstLine="0"/>
      </w:pPr>
    </w:lvl>
    <w:lvl w:ilvl="7" w:tplc="38F2276A">
      <w:start w:val="1"/>
      <w:numFmt w:val="decimal"/>
      <w:lvlText w:val="%8."/>
      <w:lvlJc w:val="left"/>
      <w:pPr>
        <w:ind w:left="2880" w:firstLine="0"/>
      </w:pPr>
    </w:lvl>
    <w:lvl w:ilvl="8" w:tplc="872E7B32">
      <w:start w:val="1"/>
      <w:numFmt w:val="decimal"/>
      <w:lvlText w:val="%9."/>
      <w:lvlJc w:val="left"/>
      <w:pPr>
        <w:ind w:left="3240" w:firstLine="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0"/>
  </w:num>
  <w:num w:numId="5">
    <w:abstractNumId w:val="18"/>
  </w:num>
  <w:num w:numId="6">
    <w:abstractNumId w:val="13"/>
  </w:num>
  <w:num w:numId="7">
    <w:abstractNumId w:val="19"/>
  </w:num>
  <w:num w:numId="8">
    <w:abstractNumId w:val="3"/>
  </w:num>
  <w:num w:numId="9">
    <w:abstractNumId w:val="10"/>
  </w:num>
  <w:num w:numId="10">
    <w:abstractNumId w:val="20"/>
  </w:num>
  <w:num w:numId="11">
    <w:abstractNumId w:val="1"/>
  </w:num>
  <w:num w:numId="12">
    <w:abstractNumId w:val="16"/>
  </w:num>
  <w:num w:numId="13">
    <w:abstractNumId w:val="21"/>
  </w:num>
  <w:num w:numId="14">
    <w:abstractNumId w:val="7"/>
  </w:num>
  <w:num w:numId="15">
    <w:abstractNumId w:val="24"/>
  </w:num>
  <w:num w:numId="16">
    <w:abstractNumId w:val="17"/>
  </w:num>
  <w:num w:numId="17">
    <w:abstractNumId w:val="22"/>
  </w:num>
  <w:num w:numId="18">
    <w:abstractNumId w:val="12"/>
  </w:num>
  <w:num w:numId="19">
    <w:abstractNumId w:val="9"/>
  </w:num>
  <w:num w:numId="20">
    <w:abstractNumId w:val="11"/>
  </w:num>
  <w:num w:numId="21">
    <w:abstractNumId w:val="5"/>
  </w:num>
  <w:num w:numId="22">
    <w:abstractNumId w:val="14"/>
  </w:num>
  <w:num w:numId="23">
    <w:abstractNumId w:val="8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2"/>
  </w:compat>
  <w:rsids>
    <w:rsidRoot w:val="004D2E15"/>
    <w:rsid w:val="00016883"/>
    <w:rsid w:val="00021469"/>
    <w:rsid w:val="00072EC3"/>
    <w:rsid w:val="00073D92"/>
    <w:rsid w:val="00094286"/>
    <w:rsid w:val="000B5B3D"/>
    <w:rsid w:val="000D57B5"/>
    <w:rsid w:val="000F2C72"/>
    <w:rsid w:val="00114F14"/>
    <w:rsid w:val="001417E2"/>
    <w:rsid w:val="00172127"/>
    <w:rsid w:val="0018757A"/>
    <w:rsid w:val="001A53AE"/>
    <w:rsid w:val="001D179C"/>
    <w:rsid w:val="001D1C19"/>
    <w:rsid w:val="001D7D5B"/>
    <w:rsid w:val="001E6CF8"/>
    <w:rsid w:val="001E6FBA"/>
    <w:rsid w:val="00256C5B"/>
    <w:rsid w:val="00271E8C"/>
    <w:rsid w:val="00275E17"/>
    <w:rsid w:val="00322F07"/>
    <w:rsid w:val="00332E6B"/>
    <w:rsid w:val="0033767A"/>
    <w:rsid w:val="00337C79"/>
    <w:rsid w:val="00337ECE"/>
    <w:rsid w:val="00353E7D"/>
    <w:rsid w:val="00371225"/>
    <w:rsid w:val="00380192"/>
    <w:rsid w:val="00391A25"/>
    <w:rsid w:val="003A5D00"/>
    <w:rsid w:val="003B070D"/>
    <w:rsid w:val="003B1F84"/>
    <w:rsid w:val="003C7966"/>
    <w:rsid w:val="003E54B7"/>
    <w:rsid w:val="003E5B72"/>
    <w:rsid w:val="003F0E7A"/>
    <w:rsid w:val="003F3F21"/>
    <w:rsid w:val="004456C0"/>
    <w:rsid w:val="0045718B"/>
    <w:rsid w:val="00471BE5"/>
    <w:rsid w:val="004728C4"/>
    <w:rsid w:val="00487A46"/>
    <w:rsid w:val="004B0E3B"/>
    <w:rsid w:val="004C1348"/>
    <w:rsid w:val="004C298F"/>
    <w:rsid w:val="004D2E15"/>
    <w:rsid w:val="004E28A5"/>
    <w:rsid w:val="00533006"/>
    <w:rsid w:val="0054737A"/>
    <w:rsid w:val="00560248"/>
    <w:rsid w:val="00562F15"/>
    <w:rsid w:val="005713DC"/>
    <w:rsid w:val="005C0E18"/>
    <w:rsid w:val="005F1E94"/>
    <w:rsid w:val="00612859"/>
    <w:rsid w:val="00613634"/>
    <w:rsid w:val="0062719A"/>
    <w:rsid w:val="006674A9"/>
    <w:rsid w:val="00671B1D"/>
    <w:rsid w:val="00673B51"/>
    <w:rsid w:val="006B39D1"/>
    <w:rsid w:val="006C2F93"/>
    <w:rsid w:val="006D508E"/>
    <w:rsid w:val="006D7E10"/>
    <w:rsid w:val="006F0DE4"/>
    <w:rsid w:val="006F29A8"/>
    <w:rsid w:val="00700A0D"/>
    <w:rsid w:val="00713B6E"/>
    <w:rsid w:val="00725248"/>
    <w:rsid w:val="00744A52"/>
    <w:rsid w:val="0078264C"/>
    <w:rsid w:val="0078590A"/>
    <w:rsid w:val="007A39FF"/>
    <w:rsid w:val="007C3A55"/>
    <w:rsid w:val="007C5E9D"/>
    <w:rsid w:val="007D1FEF"/>
    <w:rsid w:val="007F6178"/>
    <w:rsid w:val="00832403"/>
    <w:rsid w:val="008C6A65"/>
    <w:rsid w:val="008E39AB"/>
    <w:rsid w:val="00907858"/>
    <w:rsid w:val="009233AC"/>
    <w:rsid w:val="009B24DB"/>
    <w:rsid w:val="009C2E08"/>
    <w:rsid w:val="009E4C15"/>
    <w:rsid w:val="00A0424A"/>
    <w:rsid w:val="00A209AE"/>
    <w:rsid w:val="00AA585D"/>
    <w:rsid w:val="00AE509A"/>
    <w:rsid w:val="00B11357"/>
    <w:rsid w:val="00B35A8E"/>
    <w:rsid w:val="00B46599"/>
    <w:rsid w:val="00B62418"/>
    <w:rsid w:val="00B6783E"/>
    <w:rsid w:val="00B73203"/>
    <w:rsid w:val="00BA6206"/>
    <w:rsid w:val="00BD72AD"/>
    <w:rsid w:val="00C17B6F"/>
    <w:rsid w:val="00C37659"/>
    <w:rsid w:val="00C57FF2"/>
    <w:rsid w:val="00C6450E"/>
    <w:rsid w:val="00C847D0"/>
    <w:rsid w:val="00CA1E6C"/>
    <w:rsid w:val="00CD32BF"/>
    <w:rsid w:val="00CE7132"/>
    <w:rsid w:val="00CF4590"/>
    <w:rsid w:val="00CF72F8"/>
    <w:rsid w:val="00D106A0"/>
    <w:rsid w:val="00D10B26"/>
    <w:rsid w:val="00D133DD"/>
    <w:rsid w:val="00D42016"/>
    <w:rsid w:val="00D5214C"/>
    <w:rsid w:val="00D567F6"/>
    <w:rsid w:val="00D835E5"/>
    <w:rsid w:val="00DA3E3A"/>
    <w:rsid w:val="00DA6863"/>
    <w:rsid w:val="00DB5B5B"/>
    <w:rsid w:val="00DD4B43"/>
    <w:rsid w:val="00DD70F2"/>
    <w:rsid w:val="00DF4B00"/>
    <w:rsid w:val="00E0525F"/>
    <w:rsid w:val="00E31D9F"/>
    <w:rsid w:val="00E40B03"/>
    <w:rsid w:val="00E73ACF"/>
    <w:rsid w:val="00E766BD"/>
    <w:rsid w:val="00E96DBB"/>
    <w:rsid w:val="00EA229E"/>
    <w:rsid w:val="00EC1403"/>
    <w:rsid w:val="00ED20DA"/>
    <w:rsid w:val="00EF4E4D"/>
    <w:rsid w:val="00F222AF"/>
    <w:rsid w:val="00F57349"/>
    <w:rsid w:val="00F83B4F"/>
    <w:rsid w:val="00F876D7"/>
    <w:rsid w:val="00FA25A3"/>
    <w:rsid w:val="00FD08B6"/>
    <w:rsid w:val="00FF6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1"/>
        <w:sz w:val="24"/>
        <w:szCs w:val="24"/>
        <w:lang w:val="ru-RU" w:eastAsia="zh-CN" w:bidi="hi-IN"/>
      </w:rPr>
    </w:rPrDefault>
    <w:pPrDefault>
      <w:pPr>
        <w:widowControl w:val="0"/>
        <w:suppressAutoHyphens/>
        <w:spacing w:after="100"/>
        <w:ind w:firstLine="284"/>
        <w:jc w:val="both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7">
    <w:name w:val="Normal"/>
    <w:qFormat/>
  </w:style>
  <w:style w:type="paragraph" w:styleId="1">
    <w:name w:val="heading 1"/>
    <w:basedOn w:val="Standard"/>
    <w:next w:val="Textbody"/>
    <w:qFormat/>
    <w:pPr>
      <w:keepNext/>
      <w:numPr>
        <w:numId w:val="3"/>
      </w:numPr>
      <w:spacing w:before="240" w:after="120"/>
      <w:ind w:left="291" w:firstLine="277"/>
      <w:outlineLvl w:val="0"/>
    </w:pPr>
    <w:rPr>
      <w:rFonts w:ascii="Arial" w:eastAsia="Arial" w:hAnsi="Arial" w:cs="Arial"/>
      <w:b/>
      <w:caps/>
      <w:sz w:val="28"/>
    </w:rPr>
  </w:style>
  <w:style w:type="paragraph" w:styleId="2">
    <w:name w:val="heading 2"/>
    <w:basedOn w:val="Standard"/>
    <w:next w:val="Textbody"/>
    <w:qFormat/>
    <w:pPr>
      <w:keepNext/>
      <w:numPr>
        <w:ilvl w:val="1"/>
        <w:numId w:val="3"/>
      </w:numPr>
      <w:spacing w:before="240" w:after="80"/>
      <w:ind w:left="151" w:firstLine="133"/>
      <w:outlineLvl w:val="1"/>
    </w:pPr>
    <w:rPr>
      <w:rFonts w:ascii="Arial" w:eastAsia="Arial" w:hAnsi="Arial" w:cs="Arial"/>
      <w:b/>
      <w:i/>
      <w:sz w:val="26"/>
    </w:rPr>
  </w:style>
  <w:style w:type="paragraph" w:styleId="3">
    <w:name w:val="heading 3"/>
    <w:basedOn w:val="Standard"/>
    <w:next w:val="Textbody"/>
    <w:qFormat/>
    <w:pPr>
      <w:keepNext/>
      <w:numPr>
        <w:ilvl w:val="2"/>
        <w:numId w:val="3"/>
      </w:numPr>
      <w:spacing w:before="240" w:after="60"/>
      <w:ind w:left="579" w:hanging="11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Standard"/>
    <w:next w:val="Standard"/>
    <w:qFormat/>
    <w:pPr>
      <w:keepNext/>
      <w:numPr>
        <w:ilvl w:val="3"/>
        <w:numId w:val="3"/>
      </w:numPr>
      <w:spacing w:before="240" w:after="60"/>
      <w:ind w:left="723" w:hanging="155"/>
      <w:outlineLvl w:val="3"/>
    </w:pPr>
    <w:rPr>
      <w:rFonts w:ascii="Arial" w:eastAsia="Arial" w:hAnsi="Arial" w:cs="Arial"/>
      <w:b/>
      <w:i/>
    </w:rPr>
  </w:style>
  <w:style w:type="paragraph" w:styleId="5">
    <w:name w:val="heading 5"/>
    <w:basedOn w:val="Standard"/>
    <w:next w:val="Textbody"/>
    <w:qFormat/>
    <w:pPr>
      <w:keepNext/>
      <w:numPr>
        <w:ilvl w:val="4"/>
        <w:numId w:val="3"/>
      </w:numPr>
      <w:spacing w:before="240" w:after="40"/>
      <w:ind w:left="867" w:hanging="299"/>
      <w:outlineLvl w:val="4"/>
    </w:pPr>
    <w:rPr>
      <w:rFonts w:ascii="Arial" w:eastAsia="Arial" w:hAnsi="Arial" w:cs="Arial"/>
      <w:b/>
    </w:rPr>
  </w:style>
  <w:style w:type="paragraph" w:styleId="6">
    <w:name w:val="heading 6"/>
    <w:basedOn w:val="Standard"/>
    <w:next w:val="Textbody"/>
    <w:qFormat/>
    <w:pPr>
      <w:numPr>
        <w:ilvl w:val="5"/>
        <w:numId w:val="3"/>
      </w:numPr>
      <w:spacing w:before="200" w:after="40"/>
      <w:ind w:left="1011" w:hanging="443"/>
      <w:outlineLvl w:val="5"/>
    </w:pPr>
    <w:rPr>
      <w:rFonts w:ascii="Arial" w:eastAsia="Arial" w:hAnsi="Arial" w:cs="Arial"/>
      <w:b/>
      <w:i/>
    </w:rPr>
  </w:style>
  <w:style w:type="paragraph" w:styleId="7">
    <w:name w:val="heading 7"/>
    <w:basedOn w:val="Standard"/>
    <w:next w:val="Textbody"/>
    <w:qFormat/>
    <w:pPr>
      <w:keepNext/>
      <w:numPr>
        <w:ilvl w:val="6"/>
        <w:numId w:val="3"/>
      </w:numPr>
      <w:spacing w:before="200" w:after="40"/>
      <w:ind w:left="1155" w:hanging="587"/>
      <w:outlineLvl w:val="6"/>
    </w:pPr>
    <w:rPr>
      <w:rFonts w:ascii="Arial" w:eastAsia="Arial" w:hAnsi="Arial" w:cs="Arial"/>
      <w:b/>
      <w:sz w:val="20"/>
    </w:rPr>
  </w:style>
  <w:style w:type="paragraph" w:styleId="8">
    <w:name w:val="heading 8"/>
    <w:basedOn w:val="Standard"/>
    <w:next w:val="Textbody"/>
    <w:qFormat/>
    <w:pPr>
      <w:keepNext/>
      <w:numPr>
        <w:ilvl w:val="7"/>
        <w:numId w:val="3"/>
      </w:numPr>
      <w:spacing w:before="200" w:after="40"/>
      <w:ind w:left="1299" w:hanging="731"/>
      <w:outlineLvl w:val="7"/>
    </w:pPr>
    <w:rPr>
      <w:rFonts w:ascii="Arial" w:eastAsia="Arial" w:hAnsi="Arial" w:cs="Arial"/>
      <w:b/>
      <w:i/>
      <w:sz w:val="20"/>
    </w:rPr>
  </w:style>
  <w:style w:type="paragraph" w:styleId="9">
    <w:name w:val="heading 9"/>
    <w:basedOn w:val="Standard"/>
    <w:next w:val="Textbody"/>
    <w:qFormat/>
    <w:pPr>
      <w:keepNext/>
      <w:numPr>
        <w:ilvl w:val="8"/>
        <w:numId w:val="3"/>
      </w:numPr>
      <w:spacing w:before="200" w:after="40"/>
      <w:ind w:left="1443" w:hanging="875"/>
      <w:outlineLvl w:val="8"/>
    </w:pPr>
    <w:rPr>
      <w:rFonts w:ascii="Arial" w:eastAsia="Arial" w:hAnsi="Arial" w:cs="Arial"/>
      <w:b/>
      <w:sz w:val="18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customStyle="1" w:styleId="Standard">
    <w:name w:val="Standard"/>
    <w:qFormat/>
    <w:pPr>
      <w:widowControl/>
      <w:spacing w:after="0"/>
      <w:ind w:firstLine="0"/>
      <w:jc w:val="left"/>
    </w:pPr>
    <w:rPr>
      <w:lang w:bidi="ar-SA"/>
    </w:rPr>
  </w:style>
  <w:style w:type="paragraph" w:styleId="ab">
    <w:name w:val="Body Text"/>
    <w:basedOn w:val="a7"/>
    <w:qFormat/>
    <w:pPr>
      <w:widowControl/>
      <w:spacing w:after="0"/>
      <w:ind w:firstLine="709"/>
    </w:pPr>
    <w:rPr>
      <w:rFonts w:eastAsia="Times New Roman" w:cs="Times New Roman"/>
      <w:szCs w:val="20"/>
      <w:lang w:bidi="ar-SA"/>
    </w:rPr>
  </w:style>
  <w:style w:type="paragraph" w:customStyle="1" w:styleId="Heading">
    <w:name w:val="Heading"/>
    <w:basedOn w:val="1"/>
    <w:next w:val="Standard"/>
    <w:qFormat/>
    <w:pPr>
      <w:keepLines/>
      <w:numPr>
        <w:numId w:val="0"/>
      </w:numPr>
      <w:pBdr>
        <w:top w:val="nil"/>
        <w:left w:val="nil"/>
        <w:bottom w:val="double" w:sz="72" w:space="15" w:color="000000"/>
        <w:right w:val="nil"/>
        <w:between w:val="nil"/>
      </w:pBdr>
      <w:spacing w:before="600" w:after="600" w:line="276" w:lineRule="auto"/>
      <w:jc w:val="center"/>
    </w:pPr>
    <w:rPr>
      <w:rFonts w:ascii="Standart Poster" w:eastAsia="Standart Poster" w:hAnsi="Standart Poster" w:cs="Standart Poster"/>
      <w:b w:val="0"/>
      <w:caps w:val="0"/>
      <w:sz w:val="72"/>
    </w:rPr>
  </w:style>
  <w:style w:type="paragraph" w:customStyle="1" w:styleId="Textbody">
    <w:name w:val="Text body"/>
    <w:basedOn w:val="Standard"/>
    <w:qFormat/>
    <w:pPr>
      <w:ind w:firstLine="709"/>
      <w:jc w:val="both"/>
    </w:pPr>
  </w:style>
  <w:style w:type="paragraph" w:styleId="ac">
    <w:name w:val="List"/>
    <w:basedOn w:val="Standard"/>
    <w:qFormat/>
    <w:pPr>
      <w:ind w:left="360" w:hanging="360"/>
    </w:pPr>
  </w:style>
  <w:style w:type="paragraph" w:styleId="ad">
    <w:name w:val="Signature"/>
    <w:basedOn w:val="Standard"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Index">
    <w:name w:val="Index"/>
    <w:basedOn w:val="Standard"/>
    <w:qFormat/>
    <w:pPr>
      <w:suppressLineNumbers/>
    </w:pPr>
  </w:style>
  <w:style w:type="paragraph" w:customStyle="1" w:styleId="40">
    <w:name w:val="Название4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50">
    <w:name w:val="Указатель5"/>
    <w:basedOn w:val="Standard"/>
    <w:qFormat/>
    <w:pPr>
      <w:suppressLineNumbers/>
    </w:pPr>
  </w:style>
  <w:style w:type="paragraph" w:customStyle="1" w:styleId="20">
    <w:name w:val="Название объекта2"/>
    <w:basedOn w:val="Standard"/>
    <w:next w:val="ae"/>
    <w:qFormat/>
    <w:pPr>
      <w:ind w:firstLine="567"/>
      <w:jc w:val="center"/>
    </w:pPr>
    <w:rPr>
      <w:b/>
      <w:bCs/>
    </w:rPr>
  </w:style>
  <w:style w:type="paragraph" w:customStyle="1" w:styleId="42">
    <w:name w:val="Указатель4"/>
    <w:basedOn w:val="Standard"/>
    <w:qFormat/>
    <w:pPr>
      <w:suppressLineNumbers/>
    </w:pPr>
  </w:style>
  <w:style w:type="paragraph" w:customStyle="1" w:styleId="30">
    <w:name w:val="Название3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32">
    <w:name w:val="Указатель3"/>
    <w:basedOn w:val="Standard"/>
    <w:qFormat/>
    <w:pPr>
      <w:suppressLineNumbers/>
    </w:pPr>
  </w:style>
  <w:style w:type="paragraph" w:styleId="af">
    <w:name w:val="footer"/>
    <w:basedOn w:val="Standard"/>
    <w:qFormat/>
    <w:pPr>
      <w:tabs>
        <w:tab w:val="center" w:pos="4820"/>
        <w:tab w:val="right" w:pos="9639"/>
      </w:tabs>
    </w:pPr>
    <w:rPr>
      <w:sz w:val="18"/>
    </w:rPr>
  </w:style>
  <w:style w:type="paragraph" w:customStyle="1" w:styleId="13">
    <w:name w:val="Таблица ссылок1"/>
    <w:basedOn w:val="Standard"/>
    <w:next w:val="Standard"/>
    <w:qFormat/>
    <w:pPr>
      <w:ind w:left="220" w:hanging="220"/>
    </w:pPr>
  </w:style>
  <w:style w:type="paragraph" w:customStyle="1" w:styleId="510">
    <w:name w:val="Маркированный список 51"/>
    <w:basedOn w:val="Standard"/>
    <w:qFormat/>
  </w:style>
  <w:style w:type="paragraph" w:customStyle="1" w:styleId="14">
    <w:name w:val="Маркированный список1"/>
    <w:basedOn w:val="Standard"/>
    <w:qFormat/>
    <w:pPr>
      <w:tabs>
        <w:tab w:val="left" w:pos="633"/>
      </w:tabs>
      <w:jc w:val="both"/>
    </w:pPr>
  </w:style>
  <w:style w:type="paragraph" w:customStyle="1" w:styleId="210">
    <w:name w:val="Маркированный список 21"/>
    <w:basedOn w:val="ac"/>
    <w:qFormat/>
    <w:pPr>
      <w:spacing w:after="120"/>
      <w:ind w:left="720"/>
    </w:pPr>
  </w:style>
  <w:style w:type="paragraph" w:customStyle="1" w:styleId="WW-2">
    <w:name w:val="WW-Маркированный список 2"/>
    <w:basedOn w:val="Standard"/>
    <w:qFormat/>
    <w:pPr>
      <w:tabs>
        <w:tab w:val="left" w:pos="1832"/>
      </w:tabs>
      <w:jc w:val="both"/>
    </w:pPr>
  </w:style>
  <w:style w:type="paragraph" w:styleId="af0">
    <w:name w:val="header"/>
    <w:basedOn w:val="Standard"/>
    <w:qFormat/>
    <w:pPr>
      <w:tabs>
        <w:tab w:val="center" w:pos="4820"/>
        <w:tab w:val="right" w:pos="9639"/>
      </w:tabs>
    </w:pPr>
    <w:rPr>
      <w:sz w:val="18"/>
    </w:rPr>
  </w:style>
  <w:style w:type="paragraph" w:customStyle="1" w:styleId="Addressee">
    <w:name w:val="Addressee"/>
    <w:basedOn w:val="Standard"/>
    <w:qFormat/>
    <w:pPr>
      <w:ind w:left="2880"/>
    </w:pPr>
    <w:rPr>
      <w:rFonts w:ascii="Arial" w:eastAsia="Arial" w:hAnsi="Arial" w:cs="Arial"/>
    </w:rPr>
  </w:style>
  <w:style w:type="paragraph" w:customStyle="1" w:styleId="Contents9">
    <w:name w:val="Contents 9"/>
    <w:basedOn w:val="Standard"/>
    <w:next w:val="Standard"/>
    <w:qFormat/>
    <w:pPr>
      <w:tabs>
        <w:tab w:val="left" w:pos="3686"/>
        <w:tab w:val="left" w:leader="dot" w:pos="10915"/>
      </w:tabs>
      <w:ind w:left="1843" w:right="1134" w:hanging="1559"/>
    </w:pPr>
    <w:rPr>
      <w:smallCaps/>
      <w:sz w:val="20"/>
      <w:szCs w:val="26"/>
    </w:rPr>
  </w:style>
  <w:style w:type="paragraph" w:customStyle="1" w:styleId="Contents1">
    <w:name w:val="Contents 1"/>
    <w:basedOn w:val="Standard"/>
    <w:next w:val="Standard"/>
    <w:qFormat/>
    <w:pPr>
      <w:tabs>
        <w:tab w:val="left" w:leader="dot" w:pos="9072"/>
      </w:tabs>
      <w:spacing w:before="120" w:after="120"/>
      <w:ind w:right="1134"/>
    </w:pPr>
    <w:rPr>
      <w:b/>
      <w:bCs/>
      <w:caps/>
      <w:sz w:val="20"/>
      <w:szCs w:val="28"/>
    </w:rPr>
  </w:style>
  <w:style w:type="paragraph" w:customStyle="1" w:styleId="Contents2">
    <w:name w:val="Contents 2"/>
    <w:basedOn w:val="Standard"/>
    <w:next w:val="Standard"/>
    <w:qFormat/>
    <w:pPr>
      <w:tabs>
        <w:tab w:val="left" w:leader="dot" w:pos="9356"/>
      </w:tabs>
      <w:ind w:left="284" w:right="1134"/>
    </w:pPr>
    <w:rPr>
      <w:smallCaps/>
      <w:sz w:val="20"/>
      <w:szCs w:val="26"/>
    </w:rPr>
  </w:style>
  <w:style w:type="paragraph" w:customStyle="1" w:styleId="Contents3">
    <w:name w:val="Contents 3"/>
    <w:basedOn w:val="Standard"/>
    <w:next w:val="Standard"/>
    <w:qFormat/>
    <w:pPr>
      <w:tabs>
        <w:tab w:val="left" w:leader="dot" w:pos="9639"/>
      </w:tabs>
      <w:ind w:left="567" w:right="1132"/>
    </w:pPr>
    <w:rPr>
      <w:i/>
      <w:iCs/>
      <w:sz w:val="20"/>
      <w:szCs w:val="22"/>
    </w:rPr>
  </w:style>
  <w:style w:type="paragraph" w:customStyle="1" w:styleId="af1">
    <w:name w:val="рисунок"/>
    <w:basedOn w:val="Standard"/>
    <w:next w:val="15"/>
    <w:qFormat/>
    <w:pPr>
      <w:keepNext/>
      <w:spacing w:after="120"/>
      <w:jc w:val="center"/>
    </w:pPr>
    <w:rPr>
      <w:rFonts w:ascii="Arial" w:eastAsia="Arial" w:hAnsi="Arial" w:cs="Arial"/>
      <w:b/>
    </w:rPr>
  </w:style>
  <w:style w:type="paragraph" w:customStyle="1" w:styleId="15">
    <w:name w:val="Название объекта1"/>
    <w:basedOn w:val="Standard"/>
    <w:next w:val="Textbody"/>
    <w:qFormat/>
    <w:pPr>
      <w:keepNext/>
      <w:spacing w:before="120" w:after="120"/>
      <w:jc w:val="center"/>
    </w:pPr>
    <w:rPr>
      <w:b/>
    </w:rPr>
  </w:style>
  <w:style w:type="paragraph" w:customStyle="1" w:styleId="16">
    <w:name w:val="Перечень рисунков1"/>
    <w:basedOn w:val="Standard"/>
    <w:next w:val="Standard"/>
    <w:qFormat/>
    <w:pPr>
      <w:ind w:left="440" w:hanging="440"/>
    </w:pPr>
  </w:style>
  <w:style w:type="paragraph" w:customStyle="1" w:styleId="23">
    <w:name w:val="Основной текст 23"/>
    <w:basedOn w:val="Standard"/>
    <w:qFormat/>
    <w:pPr>
      <w:spacing w:after="120" w:line="480" w:lineRule="auto"/>
    </w:pPr>
  </w:style>
  <w:style w:type="paragraph" w:customStyle="1" w:styleId="af2">
    <w:name w:val="Примечание"/>
    <w:next w:val="af3"/>
    <w:qFormat/>
    <w:pPr>
      <w:tabs>
        <w:tab w:val="left" w:pos="2982"/>
      </w:tabs>
      <w:spacing w:before="120" w:after="0"/>
      <w:ind w:left="1491" w:hanging="1491"/>
    </w:pPr>
    <w:rPr>
      <w:rFonts w:eastAsia="Arial"/>
      <w:lang w:bidi="ar-SA"/>
    </w:rPr>
  </w:style>
  <w:style w:type="paragraph" w:customStyle="1" w:styleId="af3">
    <w:name w:val="примечание_продолжение"/>
    <w:basedOn w:val="af2"/>
    <w:next w:val="af4"/>
    <w:qFormat/>
    <w:pPr>
      <w:spacing w:before="0"/>
      <w:ind w:hanging="357"/>
    </w:pPr>
  </w:style>
  <w:style w:type="paragraph" w:customStyle="1" w:styleId="af4">
    <w:name w:val="Основной текст продолжение"/>
    <w:basedOn w:val="Textbody"/>
    <w:next w:val="Textbody"/>
    <w:qFormat/>
    <w:pPr>
      <w:spacing w:before="120"/>
    </w:pPr>
  </w:style>
  <w:style w:type="paragraph" w:customStyle="1" w:styleId="af5">
    <w:name w:val="специальный"/>
    <w:basedOn w:val="Standard"/>
    <w:qFormat/>
    <w:pPr>
      <w:spacing w:line="200" w:lineRule="exact"/>
    </w:pPr>
    <w:rPr>
      <w:sz w:val="18"/>
    </w:rPr>
  </w:style>
  <w:style w:type="paragraph" w:customStyle="1" w:styleId="Textbodyindent">
    <w:name w:val="Text body indent"/>
    <w:basedOn w:val="Standard"/>
    <w:qFormat/>
    <w:pPr>
      <w:spacing w:line="360" w:lineRule="auto"/>
      <w:ind w:firstLine="720"/>
      <w:jc w:val="both"/>
    </w:pPr>
  </w:style>
  <w:style w:type="paragraph" w:customStyle="1" w:styleId="Contents4">
    <w:name w:val="Contents 4"/>
    <w:basedOn w:val="Standard"/>
    <w:next w:val="Standard"/>
    <w:qFormat/>
    <w:pPr>
      <w:tabs>
        <w:tab w:val="left" w:leader="dot" w:pos="9923"/>
      </w:tabs>
      <w:ind w:left="851" w:right="1132"/>
    </w:pPr>
    <w:rPr>
      <w:sz w:val="18"/>
    </w:rPr>
  </w:style>
  <w:style w:type="paragraph" w:customStyle="1" w:styleId="Contents5">
    <w:name w:val="Contents 5"/>
    <w:basedOn w:val="Standard"/>
    <w:next w:val="Standard"/>
    <w:qFormat/>
    <w:pPr>
      <w:tabs>
        <w:tab w:val="left" w:leader="dot" w:pos="10206"/>
      </w:tabs>
      <w:ind w:left="1134" w:right="1132"/>
    </w:pPr>
    <w:rPr>
      <w:sz w:val="18"/>
    </w:rPr>
  </w:style>
  <w:style w:type="paragraph" w:customStyle="1" w:styleId="Contents6">
    <w:name w:val="Contents 6"/>
    <w:basedOn w:val="Standard"/>
    <w:next w:val="Standard"/>
    <w:qFormat/>
    <w:pPr>
      <w:tabs>
        <w:tab w:val="left" w:leader="dot" w:pos="10490"/>
      </w:tabs>
      <w:ind w:left="1418" w:right="1132"/>
    </w:pPr>
    <w:rPr>
      <w:sz w:val="18"/>
    </w:rPr>
  </w:style>
  <w:style w:type="paragraph" w:customStyle="1" w:styleId="Contents7">
    <w:name w:val="Contents 7"/>
    <w:basedOn w:val="Standard"/>
    <w:next w:val="Standard"/>
    <w:qFormat/>
    <w:pPr>
      <w:tabs>
        <w:tab w:val="left" w:leader="dot" w:pos="10773"/>
      </w:tabs>
      <w:ind w:left="1701" w:right="1132"/>
    </w:pPr>
    <w:rPr>
      <w:sz w:val="18"/>
    </w:rPr>
  </w:style>
  <w:style w:type="paragraph" w:customStyle="1" w:styleId="Contents8">
    <w:name w:val="Contents 8"/>
    <w:basedOn w:val="Standard"/>
    <w:next w:val="Standard"/>
    <w:qFormat/>
    <w:pPr>
      <w:tabs>
        <w:tab w:val="left" w:leader="dot" w:pos="11057"/>
      </w:tabs>
      <w:ind w:left="1985" w:right="1132"/>
    </w:pPr>
    <w:rPr>
      <w:sz w:val="18"/>
    </w:rPr>
  </w:style>
  <w:style w:type="paragraph" w:customStyle="1" w:styleId="af6">
    <w:name w:val="Название_страницы"/>
    <w:basedOn w:val="Standard"/>
    <w:qFormat/>
    <w:pPr>
      <w:spacing w:before="240" w:after="120"/>
      <w:jc w:val="center"/>
    </w:pPr>
    <w:rPr>
      <w:b/>
      <w:caps/>
    </w:rPr>
  </w:style>
  <w:style w:type="paragraph" w:customStyle="1" w:styleId="22">
    <w:name w:val="Текст2"/>
    <w:basedOn w:val="Standard"/>
    <w:qFormat/>
    <w:rPr>
      <w:rFonts w:ascii="Courier New" w:eastAsia="Courier New" w:hAnsi="Courier New" w:cs="Courier New"/>
      <w:sz w:val="20"/>
    </w:rPr>
  </w:style>
  <w:style w:type="paragraph" w:customStyle="1" w:styleId="af7">
    <w:name w:val="диаметр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styleId="ae">
    <w:name w:val="Subtitle"/>
    <w:basedOn w:val="Standard"/>
    <w:next w:val="Textbody"/>
    <w:qFormat/>
    <w:pPr>
      <w:spacing w:after="60"/>
      <w:jc w:val="center"/>
    </w:pPr>
    <w:rPr>
      <w:rFonts w:ascii="Arial" w:eastAsia="Arial" w:hAnsi="Arial" w:cs="Arial"/>
    </w:rPr>
  </w:style>
  <w:style w:type="paragraph" w:customStyle="1" w:styleId="12">
    <w:name w:val="Нумерованный список1"/>
    <w:qFormat/>
    <w:pPr>
      <w:widowControl/>
      <w:numPr>
        <w:numId w:val="13"/>
      </w:numPr>
      <w:spacing w:after="0"/>
      <w:ind w:left="0" w:firstLine="709"/>
    </w:pPr>
    <w:rPr>
      <w:rFonts w:eastAsia="Arial"/>
      <w:lang w:bidi="ar-SA"/>
    </w:rPr>
  </w:style>
  <w:style w:type="paragraph" w:customStyle="1" w:styleId="21">
    <w:name w:val="Нумерованный список 21"/>
    <w:qFormat/>
    <w:pPr>
      <w:widowControl/>
      <w:numPr>
        <w:numId w:val="18"/>
      </w:numPr>
      <w:spacing w:after="0"/>
      <w:ind w:left="0" w:firstLine="709"/>
    </w:pPr>
    <w:rPr>
      <w:rFonts w:eastAsia="Arial"/>
      <w:lang w:bidi="ar-SA"/>
    </w:rPr>
  </w:style>
  <w:style w:type="paragraph" w:customStyle="1" w:styleId="af8">
    <w:name w:val="Приложение"/>
    <w:next w:val="Textbody"/>
    <w:qFormat/>
    <w:pPr>
      <w:pageBreakBefore/>
      <w:widowControl/>
      <w:spacing w:after="0"/>
      <w:ind w:firstLine="0"/>
      <w:jc w:val="center"/>
    </w:pPr>
    <w:rPr>
      <w:rFonts w:ascii="Arial" w:eastAsia="Arial" w:hAnsi="Arial" w:cs="Arial"/>
      <w:b/>
      <w:bCs/>
      <w:i/>
      <w:sz w:val="26"/>
      <w:lang w:bidi="ar-SA"/>
    </w:rPr>
  </w:style>
  <w:style w:type="paragraph" w:customStyle="1" w:styleId="af9">
    <w:name w:val="градус Цельсия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a">
    <w:name w:val="табл_строка"/>
    <w:basedOn w:val="Textbody"/>
    <w:qFormat/>
    <w:pPr>
      <w:spacing w:before="120"/>
      <w:ind w:firstLine="0"/>
      <w:jc w:val="center"/>
    </w:pPr>
  </w:style>
  <w:style w:type="paragraph" w:customStyle="1" w:styleId="afb">
    <w:name w:val="табл_заголовок"/>
    <w:qFormat/>
    <w:pPr>
      <w:keepNext/>
      <w:keepLines/>
      <w:widowControl/>
      <w:spacing w:after="0"/>
      <w:ind w:firstLine="0"/>
      <w:jc w:val="center"/>
    </w:pPr>
    <w:rPr>
      <w:rFonts w:eastAsia="Arial"/>
      <w:lang w:bidi="ar-SA"/>
    </w:rPr>
  </w:style>
  <w:style w:type="paragraph" w:customStyle="1" w:styleId="afc">
    <w:name w:val="от_ и_ до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d">
    <w:name w:val="Поразделу"/>
    <w:basedOn w:val="22"/>
    <w:qFormat/>
    <w:pPr>
      <w:tabs>
        <w:tab w:val="left" w:pos="4254"/>
      </w:tabs>
      <w:spacing w:before="240" w:after="120"/>
      <w:ind w:left="2127" w:hanging="1418"/>
    </w:pPr>
    <w:rPr>
      <w:rFonts w:ascii="Times New Roman" w:eastAsia="Times New Roman" w:hAnsi="Times New Roman" w:cs="Times New Roman"/>
      <w:sz w:val="24"/>
    </w:rPr>
  </w:style>
  <w:style w:type="paragraph" w:styleId="17">
    <w:name w:val="index 1"/>
    <w:basedOn w:val="Standard"/>
    <w:next w:val="Standard"/>
    <w:qFormat/>
    <w:pPr>
      <w:ind w:left="240" w:hanging="240"/>
    </w:pPr>
  </w:style>
  <w:style w:type="paragraph" w:styleId="24">
    <w:name w:val="index 2"/>
    <w:basedOn w:val="Standard"/>
    <w:next w:val="Standard"/>
    <w:qFormat/>
    <w:pPr>
      <w:ind w:left="480" w:hanging="240"/>
    </w:pPr>
  </w:style>
  <w:style w:type="paragraph" w:styleId="33">
    <w:name w:val="index 3"/>
    <w:basedOn w:val="Standard"/>
    <w:next w:val="Standard"/>
    <w:qFormat/>
    <w:pPr>
      <w:ind w:left="720" w:hanging="240"/>
    </w:pPr>
  </w:style>
  <w:style w:type="paragraph" w:customStyle="1" w:styleId="410">
    <w:name w:val="Указатель 41"/>
    <w:basedOn w:val="Standard"/>
    <w:next w:val="Standard"/>
    <w:qFormat/>
    <w:pPr>
      <w:ind w:left="960" w:hanging="240"/>
    </w:pPr>
  </w:style>
  <w:style w:type="paragraph" w:customStyle="1" w:styleId="511">
    <w:name w:val="Указатель 51"/>
    <w:basedOn w:val="Standard"/>
    <w:next w:val="Standard"/>
    <w:qFormat/>
    <w:pPr>
      <w:ind w:left="1200" w:hanging="240"/>
    </w:pPr>
  </w:style>
  <w:style w:type="paragraph" w:customStyle="1" w:styleId="61">
    <w:name w:val="Указатель 61"/>
    <w:basedOn w:val="Standard"/>
    <w:next w:val="Standard"/>
    <w:qFormat/>
    <w:pPr>
      <w:ind w:left="1440" w:hanging="240"/>
    </w:pPr>
  </w:style>
  <w:style w:type="paragraph" w:customStyle="1" w:styleId="71">
    <w:name w:val="Указатель 71"/>
    <w:basedOn w:val="Standard"/>
    <w:next w:val="Standard"/>
    <w:qFormat/>
    <w:pPr>
      <w:ind w:left="1680" w:hanging="240"/>
    </w:pPr>
  </w:style>
  <w:style w:type="paragraph" w:customStyle="1" w:styleId="81">
    <w:name w:val="Указатель 81"/>
    <w:basedOn w:val="Standard"/>
    <w:next w:val="Standard"/>
    <w:qFormat/>
    <w:pPr>
      <w:ind w:left="1920" w:hanging="240"/>
    </w:pPr>
  </w:style>
  <w:style w:type="paragraph" w:customStyle="1" w:styleId="91">
    <w:name w:val="Указатель 91"/>
    <w:basedOn w:val="Standard"/>
    <w:next w:val="Standard"/>
    <w:qFormat/>
    <w:pPr>
      <w:ind w:left="2160" w:hanging="240"/>
    </w:pPr>
  </w:style>
  <w:style w:type="paragraph" w:styleId="afe">
    <w:name w:val="index heading"/>
    <w:basedOn w:val="Standard"/>
    <w:next w:val="17"/>
    <w:qFormat/>
  </w:style>
  <w:style w:type="paragraph" w:customStyle="1" w:styleId="a3">
    <w:name w:val="нумерован"/>
    <w:basedOn w:val="Textbody"/>
    <w:qFormat/>
    <w:pPr>
      <w:numPr>
        <w:numId w:val="7"/>
      </w:numPr>
      <w:tabs>
        <w:tab w:val="left" w:pos="1134"/>
      </w:tabs>
      <w:spacing w:line="360" w:lineRule="auto"/>
      <w:ind w:left="0" w:firstLine="709"/>
    </w:pPr>
  </w:style>
  <w:style w:type="paragraph" w:customStyle="1" w:styleId="aff">
    <w:name w:val="больше_или_равно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aff0">
    <w:name w:val="градус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aff1">
    <w:name w:val="том"/>
    <w:basedOn w:val="Standard"/>
    <w:qFormat/>
    <w:pPr>
      <w:jc w:val="center"/>
    </w:pPr>
    <w:rPr>
      <w:caps/>
      <w:sz w:val="22"/>
    </w:rPr>
  </w:style>
  <w:style w:type="paragraph" w:customStyle="1" w:styleId="-">
    <w:name w:val="РАСЧЕТЫ-СМЕТЫ"/>
    <w:basedOn w:val="Standard"/>
    <w:qFormat/>
    <w:pPr>
      <w:jc w:val="center"/>
    </w:pPr>
    <w:rPr>
      <w:b/>
      <w:bCs/>
      <w:caps/>
    </w:rPr>
  </w:style>
  <w:style w:type="paragraph" w:customStyle="1" w:styleId="aff2">
    <w:name w:val="Название_станицы"/>
    <w:basedOn w:val="Textbodyindent"/>
    <w:qFormat/>
    <w:pPr>
      <w:spacing w:before="240" w:after="120" w:line="240" w:lineRule="auto"/>
      <w:ind w:firstLine="0"/>
      <w:jc w:val="center"/>
    </w:pPr>
    <w:rPr>
      <w:b/>
      <w:caps/>
    </w:rPr>
  </w:style>
  <w:style w:type="paragraph" w:customStyle="1" w:styleId="aff3">
    <w:name w:val="Проект"/>
    <w:basedOn w:val="Standard"/>
    <w:qFormat/>
    <w:pPr>
      <w:jc w:val="center"/>
    </w:pPr>
    <w:rPr>
      <w:sz w:val="36"/>
    </w:rPr>
  </w:style>
  <w:style w:type="paragraph" w:customStyle="1" w:styleId="aff4">
    <w:name w:val="рррасчет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f5">
    <w:name w:val="рррасчетзагол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18">
    <w:name w:val="больше_или_равно1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19">
    <w:name w:val="градус1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1a">
    <w:name w:val="диаметр1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1b">
    <w:name w:val="от_ и_ до1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f6">
    <w:name w:val="разработчик"/>
    <w:basedOn w:val="Textbodyindent"/>
    <w:qFormat/>
    <w:pPr>
      <w:spacing w:before="60" w:line="240" w:lineRule="auto"/>
      <w:ind w:firstLine="0"/>
      <w:jc w:val="left"/>
    </w:pPr>
  </w:style>
  <w:style w:type="paragraph" w:customStyle="1" w:styleId="aff7">
    <w:name w:val="Участие"/>
    <w:basedOn w:val="22"/>
    <w:qFormat/>
    <w:pPr>
      <w:tabs>
        <w:tab w:val="right" w:pos="9214"/>
      </w:tabs>
      <w:spacing w:line="360" w:lineRule="auto"/>
      <w:ind w:left="709" w:right="4228"/>
    </w:pPr>
    <w:rPr>
      <w:sz w:val="24"/>
    </w:rPr>
  </w:style>
  <w:style w:type="paragraph" w:customStyle="1" w:styleId="aff8">
    <w:name w:val="Том"/>
    <w:basedOn w:val="Textbodyindent"/>
    <w:qFormat/>
    <w:pPr>
      <w:tabs>
        <w:tab w:val="right" w:pos="9356"/>
      </w:tabs>
      <w:spacing w:before="360" w:line="480" w:lineRule="auto"/>
      <w:ind w:firstLine="0"/>
      <w:jc w:val="center"/>
    </w:pPr>
    <w:rPr>
      <w:rFonts w:ascii="Arial" w:eastAsia="Arial" w:hAnsi="Arial" w:cs="Arial"/>
      <w:b/>
      <w:sz w:val="32"/>
    </w:rPr>
  </w:style>
  <w:style w:type="paragraph" w:customStyle="1" w:styleId="aff9">
    <w:name w:val="часть"/>
    <w:basedOn w:val="Textbodyindent"/>
    <w:qFormat/>
    <w:pPr>
      <w:spacing w:before="60" w:line="240" w:lineRule="auto"/>
      <w:ind w:firstLine="0"/>
    </w:pPr>
    <w:rPr>
      <w:b/>
      <w:i/>
      <w:sz w:val="22"/>
    </w:rPr>
  </w:style>
  <w:style w:type="paragraph" w:customStyle="1" w:styleId="411">
    <w:name w:val="Маркированный список 41"/>
    <w:basedOn w:val="Standard"/>
    <w:qFormat/>
  </w:style>
  <w:style w:type="paragraph" w:customStyle="1" w:styleId="310">
    <w:name w:val="Маркированный список 31"/>
    <w:basedOn w:val="Standard"/>
    <w:qFormat/>
  </w:style>
  <w:style w:type="paragraph" w:customStyle="1" w:styleId="TableText">
    <w:name w:val="Table Text"/>
    <w:basedOn w:val="Standard"/>
    <w:qFormat/>
    <w:pPr>
      <w:spacing w:after="120"/>
    </w:pPr>
    <w:rPr>
      <w:rFonts w:ascii="Arial" w:eastAsia="Arial" w:hAnsi="Arial" w:cs="Arial"/>
      <w:sz w:val="20"/>
      <w:lang w:val="en-US"/>
    </w:rPr>
  </w:style>
  <w:style w:type="paragraph" w:customStyle="1" w:styleId="1c">
    <w:name w:val="Схема документа1"/>
    <w:basedOn w:val="Standard"/>
    <w:qFormat/>
    <w:pPr>
      <w:pBdr>
        <w:top w:val="nil"/>
        <w:left w:val="nil"/>
        <w:bottom w:val="nil"/>
        <w:right w:val="nil"/>
        <w:between w:val="nil"/>
      </w:pBdr>
      <w:shd w:val="solid" w:color="000080" w:fill="auto"/>
    </w:pPr>
    <w:rPr>
      <w:rFonts w:ascii="Tahoma" w:eastAsia="Tahoma" w:hAnsi="Tahoma" w:cs="Tahoma"/>
      <w:sz w:val="20"/>
    </w:rPr>
  </w:style>
  <w:style w:type="paragraph" w:customStyle="1" w:styleId="230">
    <w:name w:val="Основной текст с отступом 23"/>
    <w:basedOn w:val="Standard"/>
    <w:qFormat/>
    <w:pPr>
      <w:spacing w:after="120" w:line="480" w:lineRule="auto"/>
      <w:ind w:left="283"/>
    </w:pPr>
  </w:style>
  <w:style w:type="paragraph" w:customStyle="1" w:styleId="330">
    <w:name w:val="Основной текст с отступом 33"/>
    <w:basedOn w:val="Standard"/>
    <w:qFormat/>
    <w:pPr>
      <w:spacing w:after="120"/>
      <w:ind w:left="283"/>
    </w:pPr>
    <w:rPr>
      <w:sz w:val="16"/>
      <w:szCs w:val="16"/>
    </w:rPr>
  </w:style>
  <w:style w:type="paragraph" w:customStyle="1" w:styleId="Textuser">
    <w:name w:val="Text (user)"/>
    <w:basedOn w:val="Standard"/>
    <w:qFormat/>
    <w:pPr>
      <w:spacing w:after="120"/>
    </w:pPr>
    <w:rPr>
      <w:sz w:val="22"/>
      <w:lang w:val="en-US"/>
    </w:rPr>
  </w:style>
  <w:style w:type="paragraph" w:customStyle="1" w:styleId="TableHeadinguser">
    <w:name w:val="Table Heading (user)"/>
    <w:basedOn w:val="TableText"/>
    <w:next w:val="TableText"/>
    <w:qFormat/>
    <w:pPr>
      <w:keepNext/>
      <w:spacing w:before="60" w:after="60"/>
      <w:jc w:val="center"/>
    </w:pPr>
    <w:rPr>
      <w:b/>
      <w:lang w:val="ru-RU"/>
    </w:rPr>
  </w:style>
  <w:style w:type="paragraph" w:customStyle="1" w:styleId="TableTitle">
    <w:name w:val="Table Title"/>
    <w:basedOn w:val="Standard"/>
    <w:next w:val="TableText"/>
    <w:qFormat/>
    <w:pPr>
      <w:keepNext/>
      <w:spacing w:before="120" w:after="240"/>
      <w:jc w:val="center"/>
    </w:pPr>
    <w:rPr>
      <w:rFonts w:ascii="Arial" w:eastAsia="Arial" w:hAnsi="Arial" w:cs="Arial"/>
      <w:b/>
      <w:caps/>
      <w:sz w:val="20"/>
      <w:lang w:val="en-US"/>
    </w:rPr>
  </w:style>
  <w:style w:type="paragraph" w:customStyle="1" w:styleId="LastBullet2">
    <w:name w:val="Last Bullet 2"/>
    <w:basedOn w:val="WW-2"/>
    <w:qFormat/>
    <w:pPr>
      <w:spacing w:after="200"/>
      <w:jc w:val="left"/>
    </w:pPr>
    <w:rPr>
      <w:sz w:val="22"/>
      <w:lang w:val="en-US"/>
    </w:rPr>
  </w:style>
  <w:style w:type="paragraph" w:customStyle="1" w:styleId="a">
    <w:name w:val="ГВН"/>
    <w:basedOn w:val="1"/>
    <w:qFormat/>
    <w:pPr>
      <w:widowControl w:val="0"/>
      <w:numPr>
        <w:numId w:val="1"/>
      </w:numPr>
      <w:ind w:left="432" w:firstLine="277"/>
    </w:pPr>
    <w:rPr>
      <w:caps w:val="0"/>
      <w:lang w:bidi="hi-IN"/>
    </w:rPr>
  </w:style>
  <w:style w:type="paragraph" w:customStyle="1" w:styleId="affa">
    <w:name w:val="маркированный список"/>
    <w:basedOn w:val="Textbody"/>
    <w:qFormat/>
    <w:pPr>
      <w:tabs>
        <w:tab w:val="left" w:pos="1069"/>
      </w:tabs>
    </w:pPr>
    <w:rPr>
      <w:sz w:val="22"/>
    </w:rPr>
  </w:style>
  <w:style w:type="paragraph" w:customStyle="1" w:styleId="affb">
    <w:name w:val="книга"/>
    <w:basedOn w:val="Textbodyindent"/>
    <w:qFormat/>
    <w:pPr>
      <w:spacing w:before="60" w:line="240" w:lineRule="auto"/>
      <w:ind w:firstLine="0"/>
      <w:jc w:val="left"/>
    </w:pPr>
    <w:rPr>
      <w:b/>
    </w:rPr>
  </w:style>
  <w:style w:type="paragraph" w:customStyle="1" w:styleId="affc">
    <w:name w:val="раздел"/>
    <w:basedOn w:val="Textbodyindent"/>
    <w:qFormat/>
    <w:pPr>
      <w:spacing w:line="240" w:lineRule="auto"/>
      <w:ind w:left="176" w:hanging="176"/>
      <w:jc w:val="left"/>
    </w:pPr>
    <w:rPr>
      <w:sz w:val="20"/>
    </w:rPr>
  </w:style>
  <w:style w:type="paragraph" w:customStyle="1" w:styleId="affd">
    <w:name w:val="Состав"/>
    <w:basedOn w:val="af6"/>
    <w:qFormat/>
  </w:style>
  <w:style w:type="paragraph" w:customStyle="1" w:styleId="affe">
    <w:name w:val="Текст абзаца"/>
    <w:basedOn w:val="Standard"/>
    <w:qFormat/>
    <w:pPr>
      <w:keepNext/>
      <w:spacing w:before="60" w:after="60"/>
      <w:jc w:val="both"/>
    </w:pPr>
    <w:rPr>
      <w:sz w:val="22"/>
    </w:rPr>
  </w:style>
  <w:style w:type="paragraph" w:customStyle="1" w:styleId="afff">
    <w:name w:val="табл_название"/>
    <w:next w:val="afa"/>
    <w:qFormat/>
    <w:pPr>
      <w:keepNext/>
      <w:spacing w:before="120" w:after="120"/>
      <w:ind w:firstLine="0"/>
      <w:jc w:val="center"/>
    </w:pPr>
    <w:rPr>
      <w:rFonts w:eastAsia="Arial"/>
      <w:b/>
      <w:lang w:bidi="ar-SA"/>
    </w:rPr>
  </w:style>
  <w:style w:type="paragraph" w:customStyle="1" w:styleId="afff0">
    <w:name w:val="Таблица_шапка"/>
    <w:basedOn w:val="Standard"/>
    <w:next w:val="Standard"/>
    <w:qFormat/>
    <w:pPr>
      <w:keepNext/>
      <w:pBdr>
        <w:top w:val="nil"/>
        <w:left w:val="nil"/>
        <w:bottom w:val="nil"/>
        <w:right w:val="nil"/>
        <w:between w:val="nil"/>
      </w:pBdr>
      <w:shd w:val="solid" w:color="F2F2F2" w:fill="auto"/>
      <w:jc w:val="center"/>
    </w:pPr>
    <w:rPr>
      <w:rFonts w:ascii="Arial" w:eastAsia="Arial" w:hAnsi="Arial" w:cs="Arial"/>
      <w:b/>
      <w:sz w:val="22"/>
    </w:rPr>
  </w:style>
  <w:style w:type="paragraph" w:customStyle="1" w:styleId="afff1">
    <w:name w:val="Таблица_строка"/>
    <w:basedOn w:val="Standard"/>
    <w:qFormat/>
    <w:pPr>
      <w:keepNext/>
      <w:jc w:val="center"/>
    </w:pPr>
    <w:rPr>
      <w:rFonts w:ascii="Arial" w:eastAsia="Arial" w:hAnsi="Arial" w:cs="Arial"/>
      <w:sz w:val="22"/>
      <w:lang w:val="en-US"/>
    </w:rPr>
  </w:style>
  <w:style w:type="paragraph" w:customStyle="1" w:styleId="Text">
    <w:name w:val="Text Знак"/>
    <w:basedOn w:val="Standard"/>
    <w:qFormat/>
    <w:pPr>
      <w:spacing w:after="120"/>
    </w:pPr>
    <w:rPr>
      <w:sz w:val="22"/>
    </w:rPr>
  </w:style>
  <w:style w:type="paragraph" w:customStyle="1" w:styleId="afff2">
    <w:name w:val="Основной текст с отступо"/>
    <w:basedOn w:val="Standard"/>
    <w:qFormat/>
    <w:pPr>
      <w:ind w:firstLine="567"/>
      <w:jc w:val="both"/>
    </w:pPr>
    <w:rPr>
      <w:sz w:val="28"/>
    </w:rPr>
  </w:style>
  <w:style w:type="paragraph" w:customStyle="1" w:styleId="320">
    <w:name w:val="Основной текст 32"/>
    <w:basedOn w:val="Standard"/>
    <w:qFormat/>
    <w:pPr>
      <w:spacing w:after="120"/>
    </w:pPr>
    <w:rPr>
      <w:sz w:val="16"/>
      <w:szCs w:val="16"/>
    </w:rPr>
  </w:style>
  <w:style w:type="paragraph" w:customStyle="1" w:styleId="BodyTextIndent21">
    <w:name w:val="Body Text Indent 21"/>
    <w:basedOn w:val="Standard"/>
    <w:qFormat/>
    <w:pPr>
      <w:widowControl w:val="0"/>
      <w:spacing w:line="360" w:lineRule="auto"/>
      <w:ind w:firstLine="567"/>
      <w:jc w:val="both"/>
    </w:pPr>
  </w:style>
  <w:style w:type="paragraph" w:customStyle="1" w:styleId="BodyTextIndent31">
    <w:name w:val="Body Text Indent 31"/>
    <w:basedOn w:val="Standard"/>
    <w:qFormat/>
    <w:pPr>
      <w:widowControl w:val="0"/>
      <w:spacing w:line="360" w:lineRule="auto"/>
      <w:ind w:firstLine="567"/>
      <w:jc w:val="center"/>
    </w:pPr>
    <w:rPr>
      <w:sz w:val="28"/>
    </w:rPr>
  </w:style>
  <w:style w:type="paragraph" w:customStyle="1" w:styleId="25">
    <w:name w:val="Цитата2"/>
    <w:basedOn w:val="Standard"/>
    <w:qFormat/>
    <w:pPr>
      <w:ind w:left="-284" w:right="-285"/>
      <w:jc w:val="center"/>
    </w:pPr>
    <w:rPr>
      <w:rFonts w:ascii="Arial" w:eastAsia="Arial" w:hAnsi="Arial" w:cs="Arial"/>
      <w:sz w:val="26"/>
    </w:rPr>
  </w:style>
  <w:style w:type="paragraph" w:styleId="afff3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customStyle="1" w:styleId="BodyTextIndent1">
    <w:name w:val="Body Text Indent1"/>
    <w:basedOn w:val="Standard"/>
    <w:qFormat/>
    <w:pPr>
      <w:ind w:firstLine="720"/>
      <w:jc w:val="both"/>
    </w:pPr>
  </w:style>
  <w:style w:type="paragraph" w:customStyle="1" w:styleId="afff4">
    <w:name w:val="Нумерованный основной"/>
    <w:basedOn w:val="Standard"/>
    <w:qFormat/>
    <w:pPr>
      <w:ind w:firstLine="709"/>
      <w:jc w:val="both"/>
    </w:pPr>
  </w:style>
  <w:style w:type="paragraph" w:customStyle="1" w:styleId="Text3">
    <w:name w:val="Text3"/>
    <w:basedOn w:val="Standard"/>
    <w:qFormat/>
    <w:pPr>
      <w:spacing w:after="120"/>
      <w:ind w:left="720"/>
    </w:pPr>
    <w:rPr>
      <w:sz w:val="22"/>
    </w:rPr>
  </w:style>
  <w:style w:type="paragraph" w:customStyle="1" w:styleId="afff5">
    <w:name w:val="абзац"/>
    <w:basedOn w:val="Standard"/>
    <w:qFormat/>
    <w:pPr>
      <w:spacing w:after="120" w:line="360" w:lineRule="auto"/>
      <w:ind w:firstLine="709"/>
      <w:jc w:val="both"/>
    </w:pPr>
    <w:rPr>
      <w:rFonts w:ascii="Arial" w:eastAsia="Arial" w:hAnsi="Arial" w:cs="Arial"/>
      <w:sz w:val="22"/>
      <w:szCs w:val="22"/>
    </w:rPr>
  </w:style>
  <w:style w:type="paragraph" w:customStyle="1" w:styleId="10">
    <w:name w:val="М. список 1"/>
    <w:basedOn w:val="22"/>
    <w:qFormat/>
    <w:pPr>
      <w:numPr>
        <w:numId w:val="21"/>
      </w:numPr>
      <w:spacing w:line="360" w:lineRule="auto"/>
      <w:ind w:left="1134" w:hanging="425"/>
      <w:jc w:val="both"/>
    </w:pPr>
    <w:rPr>
      <w:rFonts w:ascii="Times New Roman" w:eastAsia="Times New Roman" w:hAnsi="Times New Roman"/>
      <w:sz w:val="24"/>
    </w:rPr>
  </w:style>
  <w:style w:type="paragraph" w:customStyle="1" w:styleId="34">
    <w:name w:val="титул 3"/>
    <w:basedOn w:val="Standard"/>
    <w:qFormat/>
    <w:pPr>
      <w:spacing w:before="240" w:after="60"/>
      <w:ind w:firstLine="709"/>
      <w:jc w:val="both"/>
    </w:pPr>
    <w:rPr>
      <w:rFonts w:ascii="Arial" w:eastAsia="Arial" w:hAnsi="Arial" w:cs="Arial"/>
      <w:b/>
      <w:sz w:val="22"/>
      <w:szCs w:val="22"/>
    </w:rPr>
  </w:style>
  <w:style w:type="paragraph" w:customStyle="1" w:styleId="52">
    <w:name w:val="Текст таблицы 5"/>
    <w:basedOn w:val="Standard"/>
    <w:qFormat/>
    <w:pPr>
      <w:ind w:left="57"/>
    </w:pPr>
    <w:rPr>
      <w:sz w:val="20"/>
    </w:rPr>
  </w:style>
  <w:style w:type="paragraph" w:customStyle="1" w:styleId="a0">
    <w:name w:val="маркир"/>
    <w:basedOn w:val="Standard"/>
    <w:qFormat/>
    <w:pPr>
      <w:numPr>
        <w:numId w:val="2"/>
      </w:numPr>
      <w:spacing w:before="120" w:after="120" w:line="360" w:lineRule="auto"/>
      <w:ind w:left="1429" w:hanging="360"/>
      <w:jc w:val="both"/>
    </w:pPr>
  </w:style>
  <w:style w:type="paragraph" w:customStyle="1" w:styleId="11">
    <w:name w:val="Обычный отступ1"/>
    <w:basedOn w:val="Standard"/>
    <w:qFormat/>
    <w:pPr>
      <w:widowControl w:val="0"/>
      <w:numPr>
        <w:numId w:val="22"/>
      </w:numPr>
      <w:spacing w:line="276" w:lineRule="auto"/>
      <w:ind w:left="1069" w:hanging="360"/>
      <w:jc w:val="both"/>
    </w:pPr>
    <w:rPr>
      <w:spacing w:val="-4"/>
      <w:sz w:val="26"/>
    </w:rPr>
  </w:style>
  <w:style w:type="paragraph" w:customStyle="1" w:styleId="afff6">
    <w:name w:val="Автор статьи"/>
    <w:basedOn w:val="Standard"/>
    <w:next w:val="Standard"/>
    <w:qFormat/>
    <w:pPr>
      <w:widowControl w:val="0"/>
      <w:spacing w:line="276" w:lineRule="auto"/>
      <w:ind w:firstLine="567"/>
      <w:jc w:val="right"/>
    </w:pPr>
    <w:rPr>
      <w:i/>
      <w:spacing w:val="-4"/>
      <w:sz w:val="26"/>
    </w:rPr>
  </w:style>
  <w:style w:type="paragraph" w:customStyle="1" w:styleId="afff7">
    <w:name w:val="Формула"/>
    <w:basedOn w:val="Standard"/>
    <w:next w:val="afff8"/>
    <w:qFormat/>
    <w:pPr>
      <w:widowControl w:val="0"/>
      <w:tabs>
        <w:tab w:val="center" w:pos="4536"/>
        <w:tab w:val="right" w:pos="9072"/>
      </w:tabs>
      <w:spacing w:before="240" w:after="240" w:line="276" w:lineRule="auto"/>
      <w:jc w:val="both"/>
    </w:pPr>
    <w:rPr>
      <w:sz w:val="26"/>
    </w:rPr>
  </w:style>
  <w:style w:type="paragraph" w:customStyle="1" w:styleId="afff8">
    <w:name w:val="Формула. описание"/>
    <w:basedOn w:val="Standard"/>
    <w:next w:val="Standard"/>
    <w:qFormat/>
    <w:pPr>
      <w:widowControl w:val="0"/>
      <w:tabs>
        <w:tab w:val="left" w:pos="2127"/>
      </w:tabs>
      <w:spacing w:line="276" w:lineRule="auto"/>
      <w:ind w:left="1418" w:hanging="1418"/>
      <w:jc w:val="both"/>
    </w:pPr>
    <w:rPr>
      <w:sz w:val="26"/>
    </w:rPr>
  </w:style>
  <w:style w:type="paragraph" w:customStyle="1" w:styleId="1d">
    <w:name w:val="Дата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e">
    <w:name w:val="Заголовок записки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26">
    <w:name w:val="Красная строка2"/>
    <w:basedOn w:val="Textbody"/>
    <w:qFormat/>
    <w:pPr>
      <w:widowControl w:val="0"/>
      <w:spacing w:after="120" w:line="276" w:lineRule="auto"/>
      <w:ind w:firstLine="210"/>
    </w:pPr>
    <w:rPr>
      <w:spacing w:val="-4"/>
      <w:sz w:val="26"/>
    </w:rPr>
  </w:style>
  <w:style w:type="paragraph" w:customStyle="1" w:styleId="220">
    <w:name w:val="Красная строка 22"/>
    <w:basedOn w:val="Textbodyindent"/>
    <w:qFormat/>
    <w:pPr>
      <w:widowControl w:val="0"/>
      <w:spacing w:after="120" w:line="276" w:lineRule="auto"/>
      <w:ind w:left="283" w:firstLine="210"/>
    </w:pPr>
    <w:rPr>
      <w:spacing w:val="-4"/>
      <w:sz w:val="26"/>
    </w:rPr>
  </w:style>
  <w:style w:type="paragraph" w:customStyle="1" w:styleId="31">
    <w:name w:val="Нумерованный список 31"/>
    <w:basedOn w:val="Standard"/>
    <w:qFormat/>
    <w:pPr>
      <w:widowControl w:val="0"/>
      <w:numPr>
        <w:numId w:val="11"/>
      </w:numPr>
      <w:spacing w:line="276" w:lineRule="auto"/>
      <w:ind w:left="1209" w:hanging="360"/>
      <w:jc w:val="both"/>
    </w:pPr>
    <w:rPr>
      <w:spacing w:val="-4"/>
      <w:sz w:val="26"/>
    </w:rPr>
  </w:style>
  <w:style w:type="paragraph" w:customStyle="1" w:styleId="41">
    <w:name w:val="Нумерованный список 41"/>
    <w:basedOn w:val="Standard"/>
    <w:qFormat/>
    <w:pPr>
      <w:widowControl w:val="0"/>
      <w:numPr>
        <w:numId w:val="6"/>
      </w:numPr>
      <w:spacing w:line="276" w:lineRule="auto"/>
      <w:ind w:left="1080" w:hanging="360"/>
      <w:jc w:val="both"/>
    </w:pPr>
    <w:rPr>
      <w:spacing w:val="-4"/>
      <w:sz w:val="26"/>
    </w:rPr>
  </w:style>
  <w:style w:type="paragraph" w:customStyle="1" w:styleId="51">
    <w:name w:val="Нумерованный список 51"/>
    <w:basedOn w:val="Standard"/>
    <w:qFormat/>
    <w:pPr>
      <w:widowControl w:val="0"/>
      <w:numPr>
        <w:numId w:val="19"/>
      </w:numPr>
      <w:spacing w:line="276" w:lineRule="auto"/>
      <w:ind w:left="0" w:firstLine="709"/>
      <w:jc w:val="both"/>
    </w:pPr>
    <w:rPr>
      <w:spacing w:val="-4"/>
      <w:sz w:val="26"/>
    </w:rPr>
  </w:style>
  <w:style w:type="paragraph" w:customStyle="1" w:styleId="Sender">
    <w:name w:val="Sender"/>
    <w:basedOn w:val="Standard"/>
    <w:qFormat/>
    <w:pPr>
      <w:widowControl w:val="0"/>
      <w:spacing w:line="276" w:lineRule="auto"/>
      <w:ind w:firstLine="567"/>
      <w:jc w:val="both"/>
    </w:pPr>
    <w:rPr>
      <w:rFonts w:ascii="Arial" w:eastAsia="Arial" w:hAnsi="Arial" w:cs="Arial"/>
      <w:spacing w:val="-4"/>
      <w:sz w:val="20"/>
    </w:rPr>
  </w:style>
  <w:style w:type="paragraph" w:customStyle="1" w:styleId="1f">
    <w:name w:val="Приветствие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f0">
    <w:name w:val="Продолжение списка1"/>
    <w:basedOn w:val="Standard"/>
    <w:qFormat/>
    <w:pPr>
      <w:widowControl w:val="0"/>
      <w:spacing w:after="120" w:line="276" w:lineRule="auto"/>
      <w:ind w:left="283" w:firstLine="567"/>
      <w:jc w:val="both"/>
    </w:pPr>
    <w:rPr>
      <w:spacing w:val="-4"/>
      <w:sz w:val="26"/>
    </w:rPr>
  </w:style>
  <w:style w:type="paragraph" w:customStyle="1" w:styleId="211">
    <w:name w:val="Продолжение списка 21"/>
    <w:basedOn w:val="Standard"/>
    <w:qFormat/>
    <w:pPr>
      <w:widowControl w:val="0"/>
      <w:spacing w:after="120" w:line="276" w:lineRule="auto"/>
      <w:ind w:left="566" w:firstLine="567"/>
      <w:jc w:val="both"/>
    </w:pPr>
    <w:rPr>
      <w:spacing w:val="-4"/>
      <w:sz w:val="26"/>
    </w:rPr>
  </w:style>
  <w:style w:type="paragraph" w:customStyle="1" w:styleId="311">
    <w:name w:val="Продолжение списка 31"/>
    <w:basedOn w:val="Standard"/>
    <w:qFormat/>
    <w:pPr>
      <w:widowControl w:val="0"/>
      <w:spacing w:after="120" w:line="276" w:lineRule="auto"/>
      <w:ind w:left="849" w:firstLine="567"/>
      <w:jc w:val="both"/>
    </w:pPr>
    <w:rPr>
      <w:spacing w:val="-4"/>
      <w:sz w:val="26"/>
    </w:rPr>
  </w:style>
  <w:style w:type="paragraph" w:customStyle="1" w:styleId="412">
    <w:name w:val="Продолжение списка 41"/>
    <w:basedOn w:val="Standard"/>
    <w:qFormat/>
    <w:pPr>
      <w:widowControl w:val="0"/>
      <w:spacing w:after="120" w:line="276" w:lineRule="auto"/>
      <w:ind w:left="1132" w:firstLine="567"/>
      <w:jc w:val="both"/>
    </w:pPr>
    <w:rPr>
      <w:spacing w:val="-4"/>
      <w:sz w:val="26"/>
    </w:rPr>
  </w:style>
  <w:style w:type="paragraph" w:customStyle="1" w:styleId="512">
    <w:name w:val="Продолжение списка 51"/>
    <w:basedOn w:val="Standard"/>
    <w:qFormat/>
    <w:pPr>
      <w:widowControl w:val="0"/>
      <w:spacing w:after="120" w:line="276" w:lineRule="auto"/>
      <w:ind w:left="1415" w:firstLine="567"/>
      <w:jc w:val="both"/>
    </w:pPr>
    <w:rPr>
      <w:spacing w:val="-4"/>
      <w:sz w:val="26"/>
    </w:rPr>
  </w:style>
  <w:style w:type="paragraph" w:customStyle="1" w:styleId="1f1">
    <w:name w:val="Прощание1"/>
    <w:basedOn w:val="Standard"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212">
    <w:name w:val="Список 21"/>
    <w:basedOn w:val="Standard"/>
    <w:qFormat/>
    <w:pPr>
      <w:widowControl w:val="0"/>
      <w:spacing w:line="276" w:lineRule="auto"/>
      <w:ind w:left="566" w:hanging="283"/>
      <w:jc w:val="both"/>
    </w:pPr>
    <w:rPr>
      <w:spacing w:val="-4"/>
      <w:sz w:val="26"/>
    </w:rPr>
  </w:style>
  <w:style w:type="paragraph" w:customStyle="1" w:styleId="312">
    <w:name w:val="Список 31"/>
    <w:basedOn w:val="Standard"/>
    <w:qFormat/>
    <w:pPr>
      <w:widowControl w:val="0"/>
      <w:spacing w:line="276" w:lineRule="auto"/>
      <w:ind w:left="849" w:hanging="283"/>
      <w:jc w:val="both"/>
    </w:pPr>
    <w:rPr>
      <w:spacing w:val="-4"/>
      <w:sz w:val="26"/>
    </w:rPr>
  </w:style>
  <w:style w:type="paragraph" w:customStyle="1" w:styleId="413">
    <w:name w:val="Список 41"/>
    <w:basedOn w:val="Standard"/>
    <w:qFormat/>
    <w:pPr>
      <w:widowControl w:val="0"/>
      <w:spacing w:line="276" w:lineRule="auto"/>
      <w:ind w:left="1132" w:hanging="283"/>
      <w:jc w:val="both"/>
    </w:pPr>
    <w:rPr>
      <w:spacing w:val="-4"/>
      <w:sz w:val="26"/>
    </w:rPr>
  </w:style>
  <w:style w:type="paragraph" w:customStyle="1" w:styleId="513">
    <w:name w:val="Список 51"/>
    <w:basedOn w:val="Standard"/>
    <w:qFormat/>
    <w:pPr>
      <w:widowControl w:val="0"/>
      <w:spacing w:line="276" w:lineRule="auto"/>
      <w:ind w:left="1415" w:hanging="283"/>
      <w:jc w:val="both"/>
    </w:pPr>
    <w:rPr>
      <w:spacing w:val="-4"/>
      <w:sz w:val="26"/>
    </w:rPr>
  </w:style>
  <w:style w:type="paragraph" w:customStyle="1" w:styleId="1f2">
    <w:name w:val="Шапка1"/>
    <w:basedOn w:val="Standard"/>
    <w:qFormat/>
    <w:pPr>
      <w:widowControl w:val="0"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  <w:between w:val="nil"/>
      </w:pBdr>
      <w:shd w:val="solid" w:color="CCCCCC" w:fill="auto"/>
      <w:spacing w:line="276" w:lineRule="auto"/>
      <w:ind w:left="1134" w:hanging="1134"/>
      <w:jc w:val="both"/>
    </w:pPr>
    <w:rPr>
      <w:rFonts w:ascii="Arial" w:eastAsia="Arial" w:hAnsi="Arial" w:cs="Arial"/>
      <w:spacing w:val="-4"/>
    </w:rPr>
  </w:style>
  <w:style w:type="paragraph" w:customStyle="1" w:styleId="140">
    <w:name w:val="Основной текст с отстуром 14 пт"/>
    <w:basedOn w:val="Standard"/>
    <w:qFormat/>
    <w:pPr>
      <w:ind w:left="180" w:right="-6" w:firstLine="540"/>
      <w:jc w:val="both"/>
    </w:pPr>
    <w:rPr>
      <w:sz w:val="28"/>
    </w:rPr>
  </w:style>
  <w:style w:type="paragraph" w:customStyle="1" w:styleId="a5">
    <w:name w:val="Марк.список"/>
    <w:basedOn w:val="WW-2"/>
    <w:qFormat/>
    <w:pPr>
      <w:numPr>
        <w:numId w:val="17"/>
      </w:numPr>
      <w:tabs>
        <w:tab w:val="left" w:pos="720"/>
        <w:tab w:val="left" w:pos="2203"/>
      </w:tabs>
      <w:spacing w:after="120"/>
      <w:ind w:left="720" w:hanging="360"/>
      <w:jc w:val="left"/>
    </w:pPr>
    <w:rPr>
      <w:sz w:val="22"/>
    </w:rPr>
  </w:style>
  <w:style w:type="paragraph" w:customStyle="1" w:styleId="141">
    <w:name w:val="Обычный +14 Знак"/>
    <w:basedOn w:val="Standard"/>
    <w:qFormat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9">
    <w:name w:val="Текст рамки"/>
    <w:basedOn w:val="Standard"/>
    <w:qFormat/>
    <w:pPr>
      <w:widowControl w:val="0"/>
      <w:spacing w:line="276" w:lineRule="auto"/>
      <w:jc w:val="center"/>
    </w:pPr>
    <w:rPr>
      <w:rFonts w:ascii="Arial Narrow" w:eastAsia="MS Mincho" w:hAnsi="Arial Narrow" w:cs="Arial Narrow"/>
      <w:sz w:val="20"/>
    </w:rPr>
  </w:style>
  <w:style w:type="paragraph" w:customStyle="1" w:styleId="afffa">
    <w:name w:val="Заголовок линии"/>
    <w:basedOn w:val="Standard"/>
    <w:next w:val="Standard"/>
    <w:qFormat/>
    <w:pPr>
      <w:widowControl w:val="0"/>
      <w:spacing w:line="276" w:lineRule="auto"/>
    </w:pPr>
    <w:rPr>
      <w:rFonts w:ascii="Arial Narrow" w:eastAsia="MS Mincho" w:hAnsi="Arial Narrow" w:cs="Arial Narrow"/>
      <w:b/>
      <w:bCs/>
      <w:sz w:val="26"/>
    </w:rPr>
  </w:style>
  <w:style w:type="paragraph" w:customStyle="1" w:styleId="afffb">
    <w:name w:val="Диплом"/>
    <w:basedOn w:val="Standard"/>
    <w:qFormat/>
    <w:pPr>
      <w:widowControl w:val="0"/>
      <w:spacing w:line="360" w:lineRule="auto"/>
      <w:ind w:firstLine="720"/>
      <w:jc w:val="both"/>
    </w:pPr>
    <w:rPr>
      <w:sz w:val="28"/>
    </w:rPr>
  </w:style>
  <w:style w:type="paragraph" w:customStyle="1" w:styleId="142">
    <w:name w:val="Обычный +14"/>
    <w:basedOn w:val="Standard"/>
    <w:qFormat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c">
    <w:name w:val="текст Знак"/>
    <w:basedOn w:val="Standard"/>
    <w:qFormat/>
    <w:pPr>
      <w:spacing w:before="120" w:after="120" w:line="360" w:lineRule="auto"/>
      <w:ind w:firstLine="935"/>
      <w:jc w:val="both"/>
    </w:pPr>
  </w:style>
  <w:style w:type="paragraph" w:customStyle="1" w:styleId="afffd">
    <w:name w:val="Таблица_Строка"/>
    <w:basedOn w:val="Standard"/>
    <w:qFormat/>
    <w:pPr>
      <w:spacing w:before="120"/>
    </w:pPr>
    <w:rPr>
      <w:rFonts w:ascii="Arial" w:eastAsia="Arial" w:hAnsi="Arial" w:cs="Arial"/>
      <w:sz w:val="20"/>
    </w:rPr>
  </w:style>
  <w:style w:type="paragraph" w:customStyle="1" w:styleId="a6">
    <w:name w:val="маркирован"/>
    <w:basedOn w:val="14"/>
    <w:qFormat/>
    <w:pPr>
      <w:numPr>
        <w:numId w:val="15"/>
      </w:numPr>
      <w:tabs>
        <w:tab w:val="left" w:pos="993"/>
      </w:tabs>
      <w:ind w:left="360" w:hanging="360"/>
    </w:pPr>
  </w:style>
  <w:style w:type="paragraph" w:customStyle="1" w:styleId="afffe">
    <w:name w:val="табл_строка Знак Знак"/>
    <w:basedOn w:val="Textbody"/>
    <w:qFormat/>
    <w:pPr>
      <w:spacing w:before="120"/>
      <w:ind w:firstLine="0"/>
      <w:jc w:val="center"/>
    </w:pPr>
  </w:style>
  <w:style w:type="paragraph" w:customStyle="1" w:styleId="affff">
    <w:name w:val="Стиль таблицы"/>
    <w:basedOn w:val="Standard"/>
    <w:qFormat/>
  </w:style>
  <w:style w:type="paragraph" w:customStyle="1" w:styleId="a2">
    <w:name w:val="Достижение"/>
    <w:basedOn w:val="Textbody"/>
    <w:qFormat/>
    <w:pPr>
      <w:numPr>
        <w:numId w:val="9"/>
      </w:numPr>
      <w:spacing w:after="60" w:line="220" w:lineRule="atLeast"/>
      <w:ind w:left="0" w:firstLine="709"/>
    </w:pPr>
    <w:rPr>
      <w:rFonts w:ascii="Arial" w:eastAsia="Batang, 바탕" w:hAnsi="Arial" w:cs="Arial"/>
      <w:spacing w:val="-5"/>
      <w:sz w:val="20"/>
    </w:rPr>
  </w:style>
  <w:style w:type="paragraph" w:customStyle="1" w:styleId="a4">
    <w:name w:val="МаркированныйСписок"/>
    <w:basedOn w:val="Standard"/>
    <w:qFormat/>
    <w:pPr>
      <w:numPr>
        <w:numId w:val="10"/>
      </w:numPr>
      <w:tabs>
        <w:tab w:val="left" w:pos="-74"/>
      </w:tabs>
      <w:spacing w:after="120"/>
      <w:ind w:left="1492" w:hanging="360"/>
      <w:jc w:val="both"/>
    </w:pPr>
    <w:rPr>
      <w:sz w:val="26"/>
    </w:rPr>
  </w:style>
  <w:style w:type="paragraph" w:styleId="HTML">
    <w:name w:val="HTML Preformatted"/>
    <w:basedOn w:val="Standard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333333"/>
      <w:sz w:val="22"/>
      <w:szCs w:val="22"/>
    </w:rPr>
  </w:style>
  <w:style w:type="paragraph" w:styleId="affff0">
    <w:name w:val="Normal (Web)"/>
    <w:basedOn w:val="Standard"/>
    <w:qFormat/>
    <w:pPr>
      <w:spacing w:before="100" w:after="100"/>
    </w:pPr>
    <w:rPr>
      <w:rFonts w:ascii="Arial Unicode MS" w:eastAsia="Arial Unicode MS" w:hAnsi="Arial Unicode MS" w:cs="Arial Unicode MS"/>
      <w:color w:val="000000"/>
    </w:rPr>
  </w:style>
  <w:style w:type="paragraph" w:customStyle="1" w:styleId="FR1">
    <w:name w:val="FR1"/>
    <w:qFormat/>
    <w:pPr>
      <w:spacing w:before="1100" w:after="0"/>
      <w:ind w:firstLine="0"/>
    </w:pPr>
    <w:rPr>
      <w:rFonts w:eastAsia="Arial"/>
      <w:lang w:bidi="ar-SA"/>
    </w:rPr>
  </w:style>
  <w:style w:type="paragraph" w:customStyle="1" w:styleId="1f3">
    <w:name w:val="Обычный1"/>
    <w:qFormat/>
    <w:pPr>
      <w:widowControl/>
      <w:spacing w:after="0"/>
      <w:ind w:firstLine="0"/>
      <w:jc w:val="left"/>
    </w:pPr>
    <w:rPr>
      <w:rFonts w:eastAsia="Arial"/>
      <w:lang w:bidi="ar-SA"/>
    </w:rPr>
  </w:style>
  <w:style w:type="paragraph" w:customStyle="1" w:styleId="xl26">
    <w:name w:val="xl26"/>
    <w:basedOn w:val="Standard"/>
    <w:qFormat/>
    <w:pPr>
      <w:spacing w:before="100" w:after="100"/>
    </w:pPr>
    <w:rPr>
      <w:rFonts w:ascii="Arial" w:eastAsia="Arial Unicode MS" w:hAnsi="Arial" w:cs="Arial Unicode MS"/>
    </w:rPr>
  </w:style>
  <w:style w:type="paragraph" w:customStyle="1" w:styleId="xl24">
    <w:name w:val="xl2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</w:rPr>
  </w:style>
  <w:style w:type="paragraph" w:customStyle="1" w:styleId="xl25">
    <w:name w:val="xl2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</w:pPr>
    <w:rPr>
      <w:rFonts w:eastAsia="Arial Unicode MS"/>
    </w:rPr>
  </w:style>
  <w:style w:type="paragraph" w:customStyle="1" w:styleId="xl27">
    <w:name w:val="xl2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</w:rPr>
  </w:style>
  <w:style w:type="paragraph" w:customStyle="1" w:styleId="xl28">
    <w:name w:val="xl2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</w:pPr>
    <w:rPr>
      <w:rFonts w:eastAsia="Arial Unicode MS"/>
    </w:rPr>
  </w:style>
  <w:style w:type="paragraph" w:customStyle="1" w:styleId="xl29">
    <w:name w:val="xl2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0">
    <w:name w:val="xl3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1">
    <w:name w:val="xl3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2">
    <w:name w:val="xl3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  <w:b/>
      <w:bCs/>
      <w:i/>
      <w:iCs/>
    </w:rPr>
  </w:style>
  <w:style w:type="paragraph" w:customStyle="1" w:styleId="xl33">
    <w:name w:val="xl3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ascii="Arial" w:eastAsia="Arial Unicode MS" w:hAnsi="Arial" w:cs="Arial"/>
      <w:b/>
      <w:bCs/>
    </w:rPr>
  </w:style>
  <w:style w:type="paragraph" w:customStyle="1" w:styleId="affff1">
    <w:name w:val="АННОТАЦИЯ"/>
    <w:basedOn w:val="Standard"/>
    <w:next w:val="Standard"/>
    <w:qFormat/>
    <w:pPr>
      <w:keepNext/>
      <w:pageBreakBefore/>
      <w:spacing w:before="360" w:after="240"/>
      <w:jc w:val="center"/>
    </w:pPr>
    <w:rPr>
      <w:rFonts w:ascii="Arial" w:eastAsia="Arial" w:hAnsi="Arial" w:cs="Arial"/>
      <w:b/>
      <w:caps/>
      <w:lang w:val="en-US"/>
    </w:rPr>
  </w:style>
  <w:style w:type="paragraph" w:customStyle="1" w:styleId="BodyText21">
    <w:name w:val="Body Text 21"/>
    <w:basedOn w:val="Standard"/>
    <w:qFormat/>
    <w:pPr>
      <w:ind w:firstLine="851"/>
      <w:jc w:val="both"/>
    </w:pPr>
    <w:rPr>
      <w:sz w:val="28"/>
    </w:rPr>
  </w:style>
  <w:style w:type="paragraph" w:customStyle="1" w:styleId="221">
    <w:name w:val="Основной текст с отступом 22"/>
    <w:basedOn w:val="Standard"/>
    <w:qFormat/>
    <w:pPr>
      <w:tabs>
        <w:tab w:val="left" w:pos="283"/>
        <w:tab w:val="right" w:pos="9643"/>
      </w:tabs>
      <w:spacing w:after="120" w:line="480" w:lineRule="auto"/>
      <w:ind w:left="283"/>
      <w:jc w:val="right"/>
    </w:pPr>
    <w:rPr>
      <w:sz w:val="22"/>
    </w:rPr>
  </w:style>
  <w:style w:type="paragraph" w:customStyle="1" w:styleId="27">
    <w:name w:val="Название2"/>
    <w:basedOn w:val="Standard"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28">
    <w:name w:val="Указатель2"/>
    <w:basedOn w:val="Standard"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1f4">
    <w:name w:val="Название1"/>
    <w:basedOn w:val="Standard"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1f5">
    <w:name w:val="Указатель1"/>
    <w:basedOn w:val="Standard"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TableContents">
    <w:name w:val="Table Contents"/>
    <w:basedOn w:val="Standard"/>
    <w:qFormat/>
    <w:pPr>
      <w:suppressLineNumbers/>
      <w:tabs>
        <w:tab w:val="left" w:pos="0"/>
        <w:tab w:val="right" w:pos="9360"/>
      </w:tabs>
      <w:jc w:val="right"/>
    </w:pPr>
    <w:rPr>
      <w:sz w:val="22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  <w:i/>
      <w:iCs/>
    </w:rPr>
  </w:style>
  <w:style w:type="paragraph" w:customStyle="1" w:styleId="1f6">
    <w:name w:val="Цитата1"/>
    <w:basedOn w:val="Standard"/>
    <w:qFormat/>
    <w:pPr>
      <w:tabs>
        <w:tab w:val="left" w:pos="113"/>
        <w:tab w:val="right" w:pos="9473"/>
      </w:tabs>
      <w:ind w:left="113" w:right="113"/>
      <w:jc w:val="right"/>
    </w:pPr>
    <w:rPr>
      <w:sz w:val="16"/>
    </w:rPr>
  </w:style>
  <w:style w:type="paragraph" w:customStyle="1" w:styleId="213">
    <w:name w:val="Основной текст с отступом 21"/>
    <w:basedOn w:val="Standard"/>
    <w:qFormat/>
    <w:pPr>
      <w:tabs>
        <w:tab w:val="left" w:pos="0"/>
        <w:tab w:val="right" w:pos="9360"/>
      </w:tabs>
      <w:ind w:firstLine="737"/>
      <w:jc w:val="both"/>
    </w:pPr>
    <w:rPr>
      <w:sz w:val="28"/>
    </w:rPr>
  </w:style>
  <w:style w:type="paragraph" w:customStyle="1" w:styleId="313">
    <w:name w:val="Основной текст с отступом 31"/>
    <w:basedOn w:val="Standard"/>
    <w:qFormat/>
    <w:pPr>
      <w:tabs>
        <w:tab w:val="left" w:pos="0"/>
        <w:tab w:val="right" w:pos="9360"/>
      </w:tabs>
      <w:ind w:firstLine="737"/>
      <w:jc w:val="both"/>
    </w:pPr>
    <w:rPr>
      <w:color w:val="FF0000"/>
      <w:sz w:val="28"/>
    </w:rPr>
  </w:style>
  <w:style w:type="paragraph" w:customStyle="1" w:styleId="214">
    <w:name w:val="Основной текст 21"/>
    <w:basedOn w:val="Standard"/>
    <w:qFormat/>
    <w:pPr>
      <w:tabs>
        <w:tab w:val="left" w:pos="0"/>
        <w:tab w:val="right" w:pos="9360"/>
      </w:tabs>
      <w:jc w:val="center"/>
    </w:pPr>
    <w:rPr>
      <w:sz w:val="22"/>
    </w:rPr>
  </w:style>
  <w:style w:type="paragraph" w:customStyle="1" w:styleId="314">
    <w:name w:val="Основной текст 31"/>
    <w:basedOn w:val="Standard"/>
    <w:qFormat/>
    <w:pPr>
      <w:tabs>
        <w:tab w:val="left" w:pos="0"/>
        <w:tab w:val="right" w:pos="9360"/>
      </w:tabs>
      <w:jc w:val="center"/>
    </w:pPr>
    <w:rPr>
      <w:sz w:val="28"/>
      <w:szCs w:val="28"/>
    </w:rPr>
  </w:style>
  <w:style w:type="paragraph" w:customStyle="1" w:styleId="222">
    <w:name w:val="Основной текст 22"/>
    <w:basedOn w:val="Standard"/>
    <w:qFormat/>
    <w:pPr>
      <w:tabs>
        <w:tab w:val="left" w:pos="0"/>
        <w:tab w:val="right" w:pos="9360"/>
      </w:tabs>
      <w:jc w:val="both"/>
    </w:pPr>
    <w:rPr>
      <w:sz w:val="28"/>
    </w:rPr>
  </w:style>
  <w:style w:type="paragraph" w:customStyle="1" w:styleId="1f7">
    <w:name w:val="Красная строка1"/>
    <w:basedOn w:val="Textbody"/>
    <w:qFormat/>
    <w:pPr>
      <w:tabs>
        <w:tab w:val="left" w:pos="0"/>
        <w:tab w:val="right" w:pos="9360"/>
      </w:tabs>
      <w:spacing w:after="120"/>
      <w:ind w:firstLine="210"/>
      <w:jc w:val="left"/>
    </w:pPr>
    <w:rPr>
      <w:sz w:val="20"/>
    </w:rPr>
  </w:style>
  <w:style w:type="paragraph" w:customStyle="1" w:styleId="215">
    <w:name w:val="Красная строка 21"/>
    <w:basedOn w:val="Textbodyindent"/>
    <w:qFormat/>
    <w:pPr>
      <w:tabs>
        <w:tab w:val="left" w:pos="283"/>
        <w:tab w:val="right" w:pos="9643"/>
      </w:tabs>
      <w:spacing w:after="120" w:line="240" w:lineRule="auto"/>
      <w:ind w:left="283" w:firstLine="210"/>
      <w:jc w:val="left"/>
    </w:pPr>
    <w:rPr>
      <w:sz w:val="20"/>
    </w:rPr>
  </w:style>
  <w:style w:type="paragraph" w:customStyle="1" w:styleId="321">
    <w:name w:val="Основной текст с отступом 32"/>
    <w:basedOn w:val="Standard"/>
    <w:qFormat/>
    <w:pPr>
      <w:tabs>
        <w:tab w:val="left" w:pos="0"/>
        <w:tab w:val="right" w:pos="9360"/>
      </w:tabs>
      <w:ind w:firstLine="708"/>
      <w:jc w:val="center"/>
    </w:pPr>
    <w:rPr>
      <w:sz w:val="28"/>
    </w:rPr>
  </w:style>
  <w:style w:type="paragraph" w:customStyle="1" w:styleId="Framecontents">
    <w:name w:val="Frame contents"/>
    <w:basedOn w:val="Textbody"/>
    <w:qFormat/>
    <w:pPr>
      <w:tabs>
        <w:tab w:val="left" w:pos="0"/>
        <w:tab w:val="right" w:pos="9360"/>
      </w:tabs>
      <w:ind w:firstLine="0"/>
      <w:jc w:val="right"/>
    </w:pPr>
    <w:rPr>
      <w:bCs/>
      <w:sz w:val="28"/>
    </w:rPr>
  </w:style>
  <w:style w:type="paragraph" w:customStyle="1" w:styleId="BodyText31">
    <w:name w:val="Body Text 31"/>
    <w:basedOn w:val="Standard"/>
    <w:qFormat/>
    <w:pPr>
      <w:widowControl w:val="0"/>
      <w:spacing w:line="360" w:lineRule="auto"/>
      <w:jc w:val="center"/>
    </w:pPr>
    <w:rPr>
      <w:rFonts w:eastAsia="Lucida Sans Unicode"/>
      <w:b/>
      <w:sz w:val="28"/>
    </w:rPr>
  </w:style>
  <w:style w:type="paragraph" w:customStyle="1" w:styleId="1f8">
    <w:name w:val="Текст1"/>
    <w:basedOn w:val="Standard"/>
    <w:qFormat/>
    <w:pPr>
      <w:widowControl w:val="0"/>
    </w:pPr>
    <w:rPr>
      <w:rFonts w:ascii="Courier New" w:eastAsia="Lucida Sans Unicode" w:hAnsi="Courier New" w:cs="Courier New"/>
      <w:sz w:val="20"/>
    </w:rPr>
  </w:style>
  <w:style w:type="paragraph" w:customStyle="1" w:styleId="FR2">
    <w:name w:val="FR2"/>
    <w:qFormat/>
    <w:pPr>
      <w:spacing w:after="0" w:line="300" w:lineRule="auto"/>
      <w:ind w:left="1320" w:firstLine="0"/>
      <w:jc w:val="right"/>
    </w:pPr>
    <w:rPr>
      <w:rFonts w:eastAsia="Arial"/>
      <w:b/>
      <w:sz w:val="32"/>
      <w:lang w:bidi="ar-SA"/>
    </w:rPr>
  </w:style>
  <w:style w:type="paragraph" w:customStyle="1" w:styleId="a1">
    <w:name w:val="маркер"/>
    <w:basedOn w:val="Standard"/>
    <w:qFormat/>
    <w:pPr>
      <w:numPr>
        <w:numId w:val="14"/>
      </w:numPr>
      <w:ind w:left="2640" w:hanging="360"/>
    </w:pPr>
  </w:style>
  <w:style w:type="paragraph" w:customStyle="1" w:styleId="TableContentsuser">
    <w:name w:val="Table Contents (user)"/>
    <w:basedOn w:val="Standard"/>
    <w:qFormat/>
    <w:pPr>
      <w:widowControl w:val="0"/>
    </w:pPr>
    <w:rPr>
      <w:rFonts w:cs="Tahoma"/>
      <w:color w:val="000000"/>
    </w:rPr>
  </w:style>
  <w:style w:type="paragraph" w:customStyle="1" w:styleId="3f3f3f3f3f3f3f3f3f3f3f3f3f3">
    <w:name w:val="О3fс3fн3fо3fв3fн3fо3fй3f т3fе3fк3fс3fт3f 3"/>
    <w:basedOn w:val="Standard"/>
    <w:qFormat/>
    <w:pPr>
      <w:widowControl w:val="0"/>
      <w:spacing w:after="120"/>
    </w:pPr>
    <w:rPr>
      <w:rFonts w:cs="Tahoma"/>
      <w:color w:val="000000"/>
      <w:sz w:val="16"/>
      <w:szCs w:val="16"/>
    </w:rPr>
  </w:style>
  <w:style w:type="paragraph" w:customStyle="1" w:styleId="Style6">
    <w:name w:val="Style6"/>
    <w:basedOn w:val="Standard"/>
    <w:qFormat/>
    <w:pPr>
      <w:widowControl w:val="0"/>
    </w:pPr>
  </w:style>
  <w:style w:type="paragraph" w:customStyle="1" w:styleId="Style7">
    <w:name w:val="Style7"/>
    <w:basedOn w:val="Standard"/>
    <w:qFormat/>
    <w:pPr>
      <w:widowControl w:val="0"/>
    </w:pPr>
  </w:style>
  <w:style w:type="paragraph" w:customStyle="1" w:styleId="Style8">
    <w:name w:val="Style8"/>
    <w:basedOn w:val="Standard"/>
    <w:qFormat/>
    <w:pPr>
      <w:widowControl w:val="0"/>
    </w:pPr>
  </w:style>
  <w:style w:type="paragraph" w:customStyle="1" w:styleId="affff2">
    <w:name w:val="?????????? ???????"/>
    <w:basedOn w:val="Standard"/>
    <w:qFormat/>
    <w:pPr>
      <w:widowControl w:val="0"/>
      <w:suppressLineNumbers/>
    </w:pPr>
    <w:rPr>
      <w:color w:val="000000"/>
    </w:rPr>
  </w:style>
  <w:style w:type="paragraph" w:customStyle="1" w:styleId="affff3">
    <w:name w:val="????????? ???????"/>
    <w:basedOn w:val="affff2"/>
    <w:qFormat/>
    <w:pPr>
      <w:jc w:val="center"/>
    </w:pPr>
    <w:rPr>
      <w:b/>
      <w:i/>
    </w:rPr>
  </w:style>
  <w:style w:type="paragraph" w:customStyle="1" w:styleId="Contents10">
    <w:name w:val="Contents 10"/>
    <w:basedOn w:val="32"/>
    <w:qFormat/>
    <w:pPr>
      <w:tabs>
        <w:tab w:val="right" w:leader="dot" w:pos="9638"/>
      </w:tabs>
      <w:ind w:left="2547"/>
    </w:pPr>
  </w:style>
  <w:style w:type="paragraph" w:customStyle="1" w:styleId="affff4">
    <w:name w:val="Заголовки разделов"/>
    <w:qFormat/>
    <w:pPr>
      <w:widowControl/>
      <w:spacing w:after="0"/>
      <w:ind w:firstLine="0"/>
      <w:jc w:val="center"/>
    </w:pPr>
    <w:rPr>
      <w:rFonts w:ascii="Arial Narrow" w:eastAsia="Arial" w:hAnsi="Arial Narrow"/>
      <w:b/>
      <w:sz w:val="40"/>
    </w:rPr>
  </w:style>
  <w:style w:type="paragraph" w:styleId="affff5">
    <w:name w:val="Body Text Indent"/>
    <w:basedOn w:val="a7"/>
    <w:qFormat/>
    <w:pPr>
      <w:spacing w:after="120"/>
      <w:ind w:left="283"/>
    </w:pPr>
    <w:rPr>
      <w:szCs w:val="21"/>
    </w:rPr>
  </w:style>
  <w:style w:type="character" w:customStyle="1" w:styleId="affff6">
    <w:name w:val="Основной текст Знак"/>
    <w:basedOn w:val="a8"/>
    <w:rPr>
      <w:rFonts w:eastAsia="Times New Roman" w:cs="Times New Roman"/>
      <w:kern w:val="0"/>
      <w:szCs w:val="20"/>
      <w:lang w:bidi="ar-SA"/>
    </w:rPr>
  </w:style>
  <w:style w:type="character" w:customStyle="1" w:styleId="WW8Num1zfalse">
    <w:name w:val="WW8Num1zfalse"/>
  </w:style>
  <w:style w:type="character" w:customStyle="1" w:styleId="WW8Num1z1">
    <w:name w:val="WW8Num1z1"/>
    <w:rPr>
      <w:color w:val="000000"/>
    </w:rPr>
  </w:style>
  <w:style w:type="character" w:customStyle="1" w:styleId="WW8Num1ztrue">
    <w:name w:val="WW8Num1ztrue"/>
  </w:style>
  <w:style w:type="character" w:customStyle="1" w:styleId="WW8Num2zfalse">
    <w:name w:val="WW8Num2zfalse"/>
  </w:style>
  <w:style w:type="character" w:customStyle="1" w:styleId="WW8Num2ztrue">
    <w:name w:val="WW8Num2ztrue"/>
  </w:style>
  <w:style w:type="character" w:customStyle="1" w:styleId="WW8Num3zfalse">
    <w:name w:val="WW8Num3zfalse"/>
  </w:style>
  <w:style w:type="character" w:customStyle="1" w:styleId="WW8Num4zfalse">
    <w:name w:val="WW8Num4zfalse"/>
  </w:style>
  <w:style w:type="character" w:customStyle="1" w:styleId="WW8Num5z0">
    <w:name w:val="WW8Num5z0"/>
    <w:rPr>
      <w:rFonts w:ascii="Wingdings" w:eastAsia="Wingdings" w:hAnsi="Wingdings" w:cs="Wingdings"/>
      <w:b w:val="0"/>
      <w:i w:val="0"/>
      <w:sz w:val="28"/>
    </w:rPr>
  </w:style>
  <w:style w:type="character" w:customStyle="1" w:styleId="WW8Num6z0">
    <w:name w:val="WW8Num6z0"/>
    <w:rPr>
      <w:rFonts w:ascii="Wingdings" w:eastAsia="Wingdings" w:hAnsi="Wingdings" w:cs="Wingdings"/>
      <w:b w:val="0"/>
      <w:i w:val="0"/>
      <w:sz w:val="28"/>
    </w:rPr>
  </w:style>
  <w:style w:type="character" w:customStyle="1" w:styleId="WW8Num7z0">
    <w:name w:val="WW8Num7z0"/>
    <w:rPr>
      <w:rFonts w:ascii="Wingdings" w:eastAsia="Wingdings" w:hAnsi="Wingdings" w:cs="Wingdings"/>
      <w:b w:val="0"/>
      <w:i w:val="0"/>
      <w:sz w:val="28"/>
    </w:rPr>
  </w:style>
  <w:style w:type="character" w:customStyle="1" w:styleId="WW8Num8z0">
    <w:name w:val="WW8Num8z0"/>
    <w:rPr>
      <w:rFonts w:ascii="Symbol" w:eastAsia="Symbol" w:hAnsi="Symbol" w:cs="Symbol"/>
    </w:rPr>
  </w:style>
  <w:style w:type="character" w:customStyle="1" w:styleId="WW8Num9z0">
    <w:name w:val="WW8Num9z0"/>
    <w:rPr>
      <w:rFonts w:ascii="Symbol" w:eastAsia="Symbol" w:hAnsi="Symbol" w:cs="Symbol"/>
    </w:rPr>
  </w:style>
  <w:style w:type="character" w:customStyle="1" w:styleId="WW8Num10z0">
    <w:name w:val="WW8Num10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1z0">
    <w:name w:val="WW8Num11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2zfalse">
    <w:name w:val="WW8Num12zfalse"/>
  </w:style>
  <w:style w:type="character" w:customStyle="1" w:styleId="WW8Num13z0">
    <w:name w:val="WW8Num13z0"/>
    <w:rPr>
      <w:rFonts w:ascii="Symbol" w:eastAsia="Symbol" w:hAnsi="Symbol" w:cs="Symbol"/>
    </w:rPr>
  </w:style>
  <w:style w:type="character" w:customStyle="1" w:styleId="WW8Num13ztrue">
    <w:name w:val="WW8Num13ztrue"/>
  </w:style>
  <w:style w:type="character" w:customStyle="1" w:styleId="WW8Num14z0">
    <w:name w:val="WW8Num14z0"/>
    <w:rPr>
      <w:rFonts w:ascii="Symbol" w:eastAsia="Symbol" w:hAnsi="Symbol" w:cs="Symbol"/>
    </w:rPr>
  </w:style>
  <w:style w:type="character" w:customStyle="1" w:styleId="WW8Num15z0">
    <w:name w:val="WW8Num15z0"/>
    <w:rPr>
      <w:rFonts w:ascii="Symbol" w:eastAsia="Symbol" w:hAnsi="Symbol" w:cs="Symbol"/>
    </w:rPr>
  </w:style>
  <w:style w:type="character" w:customStyle="1" w:styleId="WW8Num15ztrue">
    <w:name w:val="WW8Num15ztrue"/>
  </w:style>
  <w:style w:type="character" w:customStyle="1" w:styleId="WW8Num16zfalse">
    <w:name w:val="WW8Num16zfalse"/>
  </w:style>
  <w:style w:type="character" w:customStyle="1" w:styleId="WW8Num17z0">
    <w:name w:val="WW8Num17z0"/>
    <w:rPr>
      <w:rFonts w:ascii="Symbol" w:eastAsia="Symbol" w:hAnsi="Symbol" w:cs="Symbol"/>
    </w:rPr>
  </w:style>
  <w:style w:type="character" w:customStyle="1" w:styleId="WW8Num18z0">
    <w:name w:val="WW8Num18z0"/>
    <w:rPr>
      <w:rFonts w:ascii="Symbol" w:eastAsia="Symbol" w:hAnsi="Symbol" w:cs="Symbol"/>
    </w:rPr>
  </w:style>
  <w:style w:type="character" w:customStyle="1" w:styleId="WW-WW8Num1ztrue">
    <w:name w:val="WW-WW8Num1ztrue"/>
  </w:style>
  <w:style w:type="character" w:customStyle="1" w:styleId="WW-WW8Num1ztrue1">
    <w:name w:val="WW-WW8Num1ztrue1"/>
  </w:style>
  <w:style w:type="character" w:customStyle="1" w:styleId="WW-WW8Num1ztrue12">
    <w:name w:val="WW-WW8Num1ztrue12"/>
  </w:style>
  <w:style w:type="character" w:customStyle="1" w:styleId="WW-WW8Num1ztrue123">
    <w:name w:val="WW-WW8Num1ztrue123"/>
  </w:style>
  <w:style w:type="character" w:customStyle="1" w:styleId="WW-WW8Num1ztrue1234">
    <w:name w:val="WW-WW8Num1ztrue1234"/>
  </w:style>
  <w:style w:type="character" w:customStyle="1" w:styleId="WW-WW8Num1ztrue12345">
    <w:name w:val="WW-WW8Num1ztrue12345"/>
  </w:style>
  <w:style w:type="character" w:customStyle="1" w:styleId="WW-WW8Num2ztrue">
    <w:name w:val="WW-WW8Num2ztrue"/>
  </w:style>
  <w:style w:type="character" w:customStyle="1" w:styleId="WW-WW8Num2ztrue1">
    <w:name w:val="WW-WW8Num2ztrue1"/>
  </w:style>
  <w:style w:type="character" w:customStyle="1" w:styleId="WW-WW8Num2ztrue12">
    <w:name w:val="WW-WW8Num2ztrue12"/>
  </w:style>
  <w:style w:type="character" w:customStyle="1" w:styleId="WW-WW8Num2ztrue123">
    <w:name w:val="WW-WW8Num2ztrue123"/>
  </w:style>
  <w:style w:type="character" w:customStyle="1" w:styleId="WW-WW8Num2ztrue1234">
    <w:name w:val="WW-WW8Num2ztrue1234"/>
  </w:style>
  <w:style w:type="character" w:customStyle="1" w:styleId="WW-WW8Num2ztrue12345">
    <w:name w:val="WW-WW8Num2ztrue12345"/>
  </w:style>
  <w:style w:type="character" w:customStyle="1" w:styleId="WW-WW8Num2ztrue123456">
    <w:name w:val="WW-WW8Num2ztrue123456"/>
  </w:style>
  <w:style w:type="character" w:customStyle="1" w:styleId="WW-WW8Num13ztrue">
    <w:name w:val="WW-WW8Num13ztrue"/>
  </w:style>
  <w:style w:type="character" w:customStyle="1" w:styleId="WW-WW8Num13ztrue1">
    <w:name w:val="WW-WW8Num13ztrue1"/>
  </w:style>
  <w:style w:type="character" w:customStyle="1" w:styleId="WW-WW8Num13ztrue12">
    <w:name w:val="WW-WW8Num13ztrue12"/>
  </w:style>
  <w:style w:type="character" w:customStyle="1" w:styleId="WW-WW8Num13ztrue123">
    <w:name w:val="WW-WW8Num13ztrue123"/>
  </w:style>
  <w:style w:type="character" w:customStyle="1" w:styleId="WW-WW8Num13ztrue1234">
    <w:name w:val="WW-WW8Num13ztrue1234"/>
  </w:style>
  <w:style w:type="character" w:customStyle="1" w:styleId="WW-WW8Num13ztrue12345">
    <w:name w:val="WW-WW8Num13ztrue12345"/>
  </w:style>
  <w:style w:type="character" w:customStyle="1" w:styleId="WW-WW8Num13ztrue123456">
    <w:name w:val="WW-WW8Num13ztrue123456"/>
  </w:style>
  <w:style w:type="character" w:customStyle="1" w:styleId="WW-WW8Num15ztrue">
    <w:name w:val="WW-WW8Num15ztrue"/>
  </w:style>
  <w:style w:type="character" w:customStyle="1" w:styleId="WW-WW8Num15ztrue1">
    <w:name w:val="WW-WW8Num15ztrue1"/>
  </w:style>
  <w:style w:type="character" w:customStyle="1" w:styleId="WW-WW8Num15ztrue12">
    <w:name w:val="WW-WW8Num15ztrue12"/>
  </w:style>
  <w:style w:type="character" w:customStyle="1" w:styleId="WW-WW8Num15ztrue123">
    <w:name w:val="WW-WW8Num15ztrue123"/>
  </w:style>
  <w:style w:type="character" w:customStyle="1" w:styleId="WW-WW8Num15ztrue1234">
    <w:name w:val="WW-WW8Num15ztrue1234"/>
  </w:style>
  <w:style w:type="character" w:customStyle="1" w:styleId="WW-WW8Num15ztrue12345">
    <w:name w:val="WW-WW8Num15ztrue12345"/>
  </w:style>
  <w:style w:type="character" w:customStyle="1" w:styleId="WW-WW8Num15ztrue123456">
    <w:name w:val="WW-WW8Num15ztrue123456"/>
  </w:style>
  <w:style w:type="character" w:customStyle="1" w:styleId="WW-WW8Num1ztrue123456">
    <w:name w:val="WW-WW8Num1ztrue123456"/>
  </w:style>
  <w:style w:type="character" w:customStyle="1" w:styleId="WW-WW8Num1ztrue11">
    <w:name w:val="WW-WW8Num1ztrue11"/>
  </w:style>
  <w:style w:type="character" w:customStyle="1" w:styleId="WW-WW8Num1ztrue121">
    <w:name w:val="WW-WW8Num1ztrue121"/>
  </w:style>
  <w:style w:type="character" w:customStyle="1" w:styleId="WW-WW8Num1ztrue1231">
    <w:name w:val="WW-WW8Num1ztrue1231"/>
  </w:style>
  <w:style w:type="character" w:customStyle="1" w:styleId="WW-WW8Num1ztrue12341">
    <w:name w:val="WW-WW8Num1ztrue12341"/>
  </w:style>
  <w:style w:type="character" w:customStyle="1" w:styleId="WW-WW8Num1ztrue123451">
    <w:name w:val="WW-WW8Num1ztrue123451"/>
  </w:style>
  <w:style w:type="character" w:customStyle="1" w:styleId="WW-WW8Num2ztrue1234567">
    <w:name w:val="WW-WW8Num2ztrue1234567"/>
  </w:style>
  <w:style w:type="character" w:customStyle="1" w:styleId="WW-WW8Num2ztrue11">
    <w:name w:val="WW-WW8Num2ztrue11"/>
  </w:style>
  <w:style w:type="character" w:customStyle="1" w:styleId="WW-WW8Num2ztrue121">
    <w:name w:val="WW-WW8Num2ztrue121"/>
  </w:style>
  <w:style w:type="character" w:customStyle="1" w:styleId="WW-WW8Num2ztrue1231">
    <w:name w:val="WW-WW8Num2ztrue1231"/>
  </w:style>
  <w:style w:type="character" w:customStyle="1" w:styleId="WW-WW8Num2ztrue12341">
    <w:name w:val="WW-WW8Num2ztrue12341"/>
  </w:style>
  <w:style w:type="character" w:customStyle="1" w:styleId="WW-WW8Num2ztrue123451">
    <w:name w:val="WW-WW8Num2ztrue123451"/>
  </w:style>
  <w:style w:type="character" w:customStyle="1" w:styleId="WW-WW8Num2ztrue1234561">
    <w:name w:val="WW-WW8Num2ztrue1234561"/>
  </w:style>
  <w:style w:type="character" w:customStyle="1" w:styleId="WW-WW8Num13ztrue1234567">
    <w:name w:val="WW-WW8Num13ztrue1234567"/>
  </w:style>
  <w:style w:type="character" w:customStyle="1" w:styleId="WW-WW8Num13ztrue11">
    <w:name w:val="WW-WW8Num13ztrue11"/>
  </w:style>
  <w:style w:type="character" w:customStyle="1" w:styleId="WW-WW8Num13ztrue121">
    <w:name w:val="WW-WW8Num13ztrue121"/>
  </w:style>
  <w:style w:type="character" w:customStyle="1" w:styleId="WW-WW8Num13ztrue1231">
    <w:name w:val="WW-WW8Num13ztrue1231"/>
  </w:style>
  <w:style w:type="character" w:customStyle="1" w:styleId="WW-WW8Num13ztrue12341">
    <w:name w:val="WW-WW8Num13ztrue12341"/>
  </w:style>
  <w:style w:type="character" w:customStyle="1" w:styleId="WW-WW8Num13ztrue123451">
    <w:name w:val="WW-WW8Num13ztrue123451"/>
  </w:style>
  <w:style w:type="character" w:customStyle="1" w:styleId="WW-WW8Num13ztrue1234561">
    <w:name w:val="WW-WW8Num13ztrue1234561"/>
  </w:style>
  <w:style w:type="character" w:customStyle="1" w:styleId="WW-WW8Num15ztrue1234567">
    <w:name w:val="WW-WW8Num15ztrue1234567"/>
  </w:style>
  <w:style w:type="character" w:customStyle="1" w:styleId="WW-WW8Num15ztrue11">
    <w:name w:val="WW-WW8Num15ztrue11"/>
  </w:style>
  <w:style w:type="character" w:customStyle="1" w:styleId="WW-WW8Num15ztrue121">
    <w:name w:val="WW-WW8Num15ztrue121"/>
  </w:style>
  <w:style w:type="character" w:customStyle="1" w:styleId="WW-WW8Num15ztrue1231">
    <w:name w:val="WW-WW8Num15ztrue1231"/>
  </w:style>
  <w:style w:type="character" w:customStyle="1" w:styleId="WW-WW8Num15ztrue12341">
    <w:name w:val="WW-WW8Num15ztrue12341"/>
  </w:style>
  <w:style w:type="character" w:customStyle="1" w:styleId="WW-WW8Num15ztrue123451">
    <w:name w:val="WW-WW8Num15ztrue123451"/>
  </w:style>
  <w:style w:type="character" w:customStyle="1" w:styleId="WW-WW8Num15ztrue1234561">
    <w:name w:val="WW-WW8Num15ztrue1234561"/>
  </w:style>
  <w:style w:type="character" w:customStyle="1" w:styleId="WW-WW8Num1ztrue1234561">
    <w:name w:val="WW-WW8Num1ztrue1234561"/>
  </w:style>
  <w:style w:type="character" w:customStyle="1" w:styleId="WW-WW8Num1ztrue111">
    <w:name w:val="WW-WW8Num1ztrue111"/>
  </w:style>
  <w:style w:type="character" w:customStyle="1" w:styleId="WW-WW8Num1ztrue1211">
    <w:name w:val="WW-WW8Num1ztrue1211"/>
  </w:style>
  <w:style w:type="character" w:customStyle="1" w:styleId="WW-WW8Num1ztrue12311">
    <w:name w:val="WW-WW8Num1ztrue12311"/>
  </w:style>
  <w:style w:type="character" w:customStyle="1" w:styleId="WW-WW8Num1ztrue123411">
    <w:name w:val="WW-WW8Num1ztrue123411"/>
  </w:style>
  <w:style w:type="character" w:customStyle="1" w:styleId="WW-WW8Num1ztrue1234511">
    <w:name w:val="WW-WW8Num1ztrue1234511"/>
  </w:style>
  <w:style w:type="character" w:customStyle="1" w:styleId="WW-WW8Num2ztrue12345671">
    <w:name w:val="WW-WW8Num2ztrue12345671"/>
  </w:style>
  <w:style w:type="character" w:customStyle="1" w:styleId="WW-WW8Num2ztrue111">
    <w:name w:val="WW-WW8Num2ztrue111"/>
  </w:style>
  <w:style w:type="character" w:customStyle="1" w:styleId="WW-WW8Num2ztrue1211">
    <w:name w:val="WW-WW8Num2ztrue1211"/>
  </w:style>
  <w:style w:type="character" w:customStyle="1" w:styleId="WW-WW8Num2ztrue12311">
    <w:name w:val="WW-WW8Num2ztrue12311"/>
  </w:style>
  <w:style w:type="character" w:customStyle="1" w:styleId="WW-WW8Num2ztrue123411">
    <w:name w:val="WW-WW8Num2ztrue123411"/>
  </w:style>
  <w:style w:type="character" w:customStyle="1" w:styleId="WW-WW8Num2ztrue1234511">
    <w:name w:val="WW-WW8Num2ztrue1234511"/>
  </w:style>
  <w:style w:type="character" w:customStyle="1" w:styleId="WW-WW8Num2ztrue12345611">
    <w:name w:val="WW-WW8Num2ztrue12345611"/>
  </w:style>
  <w:style w:type="character" w:customStyle="1" w:styleId="WW-WW8Num13ztrue12345671">
    <w:name w:val="WW-WW8Num13ztrue12345671"/>
  </w:style>
  <w:style w:type="character" w:customStyle="1" w:styleId="WW-WW8Num13ztrue111">
    <w:name w:val="WW-WW8Num13ztrue111"/>
  </w:style>
  <w:style w:type="character" w:customStyle="1" w:styleId="WW-WW8Num13ztrue1211">
    <w:name w:val="WW-WW8Num13ztrue1211"/>
  </w:style>
  <w:style w:type="character" w:customStyle="1" w:styleId="WW-WW8Num13ztrue12311">
    <w:name w:val="WW-WW8Num13ztrue12311"/>
  </w:style>
  <w:style w:type="character" w:customStyle="1" w:styleId="WW-WW8Num13ztrue123411">
    <w:name w:val="WW-WW8Num13ztrue123411"/>
  </w:style>
  <w:style w:type="character" w:customStyle="1" w:styleId="WW-WW8Num13ztrue1234511">
    <w:name w:val="WW-WW8Num13ztrue1234511"/>
  </w:style>
  <w:style w:type="character" w:customStyle="1" w:styleId="WW-WW8Num13ztrue12345611">
    <w:name w:val="WW-WW8Num13ztrue12345611"/>
  </w:style>
  <w:style w:type="character" w:customStyle="1" w:styleId="WW-WW8Num15ztrue12345671">
    <w:name w:val="WW-WW8Num15ztrue12345671"/>
  </w:style>
  <w:style w:type="character" w:customStyle="1" w:styleId="WW-WW8Num15ztrue111">
    <w:name w:val="WW-WW8Num15ztrue111"/>
  </w:style>
  <w:style w:type="character" w:customStyle="1" w:styleId="WW-WW8Num15ztrue1211">
    <w:name w:val="WW-WW8Num15ztrue1211"/>
  </w:style>
  <w:style w:type="character" w:customStyle="1" w:styleId="WW-WW8Num15ztrue12311">
    <w:name w:val="WW-WW8Num15ztrue12311"/>
  </w:style>
  <w:style w:type="character" w:customStyle="1" w:styleId="WW-WW8Num15ztrue123411">
    <w:name w:val="WW-WW8Num15ztrue123411"/>
  </w:style>
  <w:style w:type="character" w:customStyle="1" w:styleId="WW-WW8Num15ztrue1234511">
    <w:name w:val="WW-WW8Num15ztrue1234511"/>
  </w:style>
  <w:style w:type="character" w:customStyle="1" w:styleId="WW-WW8Num15ztrue12345611">
    <w:name w:val="WW-WW8Num15ztrue12345611"/>
  </w:style>
  <w:style w:type="character" w:customStyle="1" w:styleId="WW8Num19zfalse">
    <w:name w:val="WW8Num19zfalse"/>
  </w:style>
  <w:style w:type="character" w:customStyle="1" w:styleId="WW-WW8Num1ztrue12345611">
    <w:name w:val="WW-WW8Num1ztrue12345611"/>
  </w:style>
  <w:style w:type="character" w:customStyle="1" w:styleId="WW-WW8Num1ztrue1111">
    <w:name w:val="WW-WW8Num1ztrue1111"/>
  </w:style>
  <w:style w:type="character" w:customStyle="1" w:styleId="WW-WW8Num1ztrue12111">
    <w:name w:val="WW-WW8Num1ztrue12111"/>
  </w:style>
  <w:style w:type="character" w:customStyle="1" w:styleId="WW-WW8Num1ztrue123111">
    <w:name w:val="WW-WW8Num1ztrue123111"/>
  </w:style>
  <w:style w:type="character" w:customStyle="1" w:styleId="WW-WW8Num1ztrue1234111">
    <w:name w:val="WW-WW8Num1ztrue1234111"/>
  </w:style>
  <w:style w:type="character" w:customStyle="1" w:styleId="WW-WW8Num1ztrue12345111">
    <w:name w:val="WW-WW8Num1ztrue12345111"/>
  </w:style>
  <w:style w:type="character" w:customStyle="1" w:styleId="WW-WW8Num2ztrue123456711">
    <w:name w:val="WW-WW8Num2ztrue123456711"/>
  </w:style>
  <w:style w:type="character" w:customStyle="1" w:styleId="WW-WW8Num2ztrue1111">
    <w:name w:val="WW-WW8Num2ztrue1111"/>
  </w:style>
  <w:style w:type="character" w:customStyle="1" w:styleId="WW-WW8Num2ztrue12111">
    <w:name w:val="WW-WW8Num2ztrue12111"/>
  </w:style>
  <w:style w:type="character" w:customStyle="1" w:styleId="WW-WW8Num2ztrue123111">
    <w:name w:val="WW-WW8Num2ztrue123111"/>
  </w:style>
  <w:style w:type="character" w:customStyle="1" w:styleId="WW-WW8Num2ztrue1234111">
    <w:name w:val="WW-WW8Num2ztrue1234111"/>
  </w:style>
  <w:style w:type="character" w:customStyle="1" w:styleId="WW-WW8Num2ztrue12345111">
    <w:name w:val="WW-WW8Num2ztrue12345111"/>
  </w:style>
  <w:style w:type="character" w:customStyle="1" w:styleId="WW-WW8Num2ztrue123456111">
    <w:name w:val="WW-WW8Num2ztrue123456111"/>
  </w:style>
  <w:style w:type="character" w:customStyle="1" w:styleId="WW-WW8Num13ztrue123456711">
    <w:name w:val="WW-WW8Num13ztrue123456711"/>
  </w:style>
  <w:style w:type="character" w:customStyle="1" w:styleId="WW-WW8Num13ztrue1111">
    <w:name w:val="WW-WW8Num13ztrue1111"/>
  </w:style>
  <w:style w:type="character" w:customStyle="1" w:styleId="WW-WW8Num13ztrue12111">
    <w:name w:val="WW-WW8Num13ztrue12111"/>
  </w:style>
  <w:style w:type="character" w:customStyle="1" w:styleId="WW-WW8Num13ztrue123111">
    <w:name w:val="WW-WW8Num13ztrue123111"/>
  </w:style>
  <w:style w:type="character" w:customStyle="1" w:styleId="WW-WW8Num13ztrue1234111">
    <w:name w:val="WW-WW8Num13ztrue1234111"/>
  </w:style>
  <w:style w:type="character" w:customStyle="1" w:styleId="WW-WW8Num13ztrue12345111">
    <w:name w:val="WW-WW8Num13ztrue12345111"/>
  </w:style>
  <w:style w:type="character" w:customStyle="1" w:styleId="WW-WW8Num13ztrue123456111">
    <w:name w:val="WW-WW8Num13ztrue123456111"/>
  </w:style>
  <w:style w:type="character" w:customStyle="1" w:styleId="WW-WW8Num15ztrue123456711">
    <w:name w:val="WW-WW8Num15ztrue123456711"/>
  </w:style>
  <w:style w:type="character" w:customStyle="1" w:styleId="WW-WW8Num15ztrue1111">
    <w:name w:val="WW-WW8Num15ztrue1111"/>
  </w:style>
  <w:style w:type="character" w:customStyle="1" w:styleId="WW-WW8Num15ztrue12111">
    <w:name w:val="WW-WW8Num15ztrue12111"/>
  </w:style>
  <w:style w:type="character" w:customStyle="1" w:styleId="WW-WW8Num15ztrue123111">
    <w:name w:val="WW-WW8Num15ztrue123111"/>
  </w:style>
  <w:style w:type="character" w:customStyle="1" w:styleId="WW-WW8Num15ztrue1234111">
    <w:name w:val="WW-WW8Num15ztrue1234111"/>
  </w:style>
  <w:style w:type="character" w:customStyle="1" w:styleId="WW-WW8Num15ztrue12345111">
    <w:name w:val="WW-WW8Num15ztrue12345111"/>
  </w:style>
  <w:style w:type="character" w:customStyle="1" w:styleId="WW-WW8Num15ztrue123456111">
    <w:name w:val="WW-WW8Num15ztrue123456111"/>
  </w:style>
  <w:style w:type="character" w:customStyle="1" w:styleId="WW8Num12z0">
    <w:name w:val="WW8Num12z0"/>
    <w:rPr>
      <w:rFonts w:ascii="Symbol" w:eastAsia="Symbol" w:hAnsi="Symbol" w:cs="Symbol"/>
    </w:rPr>
  </w:style>
  <w:style w:type="character" w:customStyle="1" w:styleId="WW8Num16z0">
    <w:name w:val="WW8Num16z0"/>
    <w:rPr>
      <w:rFonts w:ascii="Symbol" w:eastAsia="Symbol" w:hAnsi="Symbol" w:cs="Symbol"/>
    </w:rPr>
  </w:style>
  <w:style w:type="character" w:customStyle="1" w:styleId="WW8Num19z0">
    <w:name w:val="WW8Num19z0"/>
    <w:rPr>
      <w:rFonts w:ascii="Symbol" w:eastAsia="Symbol" w:hAnsi="Symbol" w:cs="Symbol"/>
    </w:rPr>
  </w:style>
  <w:style w:type="character" w:customStyle="1" w:styleId="53">
    <w:name w:val="Основной шрифт абзаца5"/>
  </w:style>
  <w:style w:type="character" w:customStyle="1" w:styleId="WW-WW8Num1ztrue123456111">
    <w:name w:val="WW-WW8Num1ztrue123456111"/>
  </w:style>
  <w:style w:type="character" w:customStyle="1" w:styleId="WW-WW8Num1ztrue11111">
    <w:name w:val="WW-WW8Num1ztrue11111"/>
  </w:style>
  <w:style w:type="character" w:customStyle="1" w:styleId="WW-WW8Num1ztrue121111">
    <w:name w:val="WW-WW8Num1ztrue121111"/>
  </w:style>
  <w:style w:type="character" w:customStyle="1" w:styleId="WW-WW8Num1ztrue1231111">
    <w:name w:val="WW-WW8Num1ztrue1231111"/>
  </w:style>
  <w:style w:type="character" w:customStyle="1" w:styleId="WW-WW8Num1ztrue12341111">
    <w:name w:val="WW-WW8Num1ztrue12341111"/>
  </w:style>
  <w:style w:type="character" w:customStyle="1" w:styleId="WW-WW8Num1ztrue123451111">
    <w:name w:val="WW-WW8Num1ztrue123451111"/>
  </w:style>
  <w:style w:type="character" w:customStyle="1" w:styleId="WW-WW8Num1ztrue1234561111">
    <w:name w:val="WW-WW8Num1ztrue1234561111"/>
  </w:style>
  <w:style w:type="character" w:customStyle="1" w:styleId="WW8Num4z0">
    <w:name w:val="WW8Num4z0"/>
    <w:rPr>
      <w:rFonts w:ascii="Symbol" w:eastAsia="Symbol" w:hAnsi="Symbol" w:cs="Symbol"/>
    </w:rPr>
  </w:style>
  <w:style w:type="character" w:customStyle="1" w:styleId="WW8Num11zfalse">
    <w:name w:val="WW8Num11zfalse"/>
    <w:rPr>
      <w:rFonts w:ascii="Times New Roman CYR" w:eastAsia="Times New Roman CYR" w:hAnsi="Times New Roman CYR" w:cs="Times New Roman CYR"/>
    </w:rPr>
  </w:style>
  <w:style w:type="character" w:customStyle="1" w:styleId="WW-WW8Num13ztrue1234567111">
    <w:name w:val="WW-WW8Num13ztrue1234567111"/>
  </w:style>
  <w:style w:type="character" w:customStyle="1" w:styleId="WW-WW8Num13ztrue11111">
    <w:name w:val="WW-WW8Num13ztrue11111"/>
  </w:style>
  <w:style w:type="character" w:customStyle="1" w:styleId="WW-WW8Num13ztrue121111">
    <w:name w:val="WW-WW8Num13ztrue121111"/>
  </w:style>
  <w:style w:type="character" w:customStyle="1" w:styleId="WW-WW8Num13ztrue1231111">
    <w:name w:val="WW-WW8Num13ztrue1231111"/>
  </w:style>
  <w:style w:type="character" w:customStyle="1" w:styleId="WW-WW8Num13ztrue12341111">
    <w:name w:val="WW-WW8Num13ztrue12341111"/>
  </w:style>
  <w:style w:type="character" w:customStyle="1" w:styleId="WW-WW8Num13ztrue123451111">
    <w:name w:val="WW-WW8Num13ztrue123451111"/>
  </w:style>
  <w:style w:type="character" w:customStyle="1" w:styleId="WW-WW8Num13ztrue1234561111">
    <w:name w:val="WW-WW8Num13ztrue1234561111"/>
  </w:style>
  <w:style w:type="character" w:customStyle="1" w:styleId="WW-WW8Num15ztrue1234567111">
    <w:name w:val="WW-WW8Num15ztrue1234567111"/>
  </w:style>
  <w:style w:type="character" w:customStyle="1" w:styleId="WW-WW8Num15ztrue11111">
    <w:name w:val="WW-WW8Num15ztrue11111"/>
  </w:style>
  <w:style w:type="character" w:customStyle="1" w:styleId="WW-WW8Num15ztrue121111">
    <w:name w:val="WW-WW8Num15ztrue121111"/>
  </w:style>
  <w:style w:type="character" w:customStyle="1" w:styleId="WW-WW8Num15ztrue1231111">
    <w:name w:val="WW-WW8Num15ztrue1231111"/>
  </w:style>
  <w:style w:type="character" w:customStyle="1" w:styleId="WW-WW8Num15ztrue12341111">
    <w:name w:val="WW-WW8Num15ztrue12341111"/>
  </w:style>
  <w:style w:type="character" w:customStyle="1" w:styleId="WW-WW8Num15ztrue123451111">
    <w:name w:val="WW-WW8Num15ztrue123451111"/>
  </w:style>
  <w:style w:type="character" w:customStyle="1" w:styleId="WW-WW8Num15ztrue1234561111">
    <w:name w:val="WW-WW8Num15ztrue1234561111"/>
  </w:style>
  <w:style w:type="character" w:customStyle="1" w:styleId="43">
    <w:name w:val="Основной шрифт абзаца4"/>
  </w:style>
  <w:style w:type="character" w:customStyle="1" w:styleId="WW8Num3z0">
    <w:name w:val="WW8Num3z0"/>
    <w:rPr>
      <w:rFonts w:ascii="Symbol" w:eastAsia="Symbol" w:hAnsi="Symbol" w:cs="Symbol"/>
    </w:rPr>
  </w:style>
  <w:style w:type="character" w:customStyle="1" w:styleId="WW8Num20z0">
    <w:name w:val="WW8Num20z0"/>
    <w:rPr>
      <w:rFonts w:ascii="Wingdings" w:eastAsia="Wingdings" w:hAnsi="Wingdings" w:cs="Wingdings"/>
      <w:b w:val="0"/>
      <w:i w:val="0"/>
      <w:sz w:val="28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1z0">
    <w:name w:val="WW8Num21z0"/>
    <w:rPr>
      <w:rFonts w:ascii="Symbol" w:eastAsia="Symbol" w:hAnsi="Symbol" w:cs="Symbol"/>
    </w:rPr>
  </w:style>
  <w:style w:type="character" w:customStyle="1" w:styleId="WW8Num23z0">
    <w:name w:val="WW8Num23z0"/>
    <w:rPr>
      <w:rFonts w:ascii="Wingdings" w:eastAsia="Wingdings" w:hAnsi="Wingdings" w:cs="Wingdings"/>
      <w:b w:val="0"/>
      <w:i w:val="0"/>
      <w:sz w:val="28"/>
    </w:rPr>
  </w:style>
  <w:style w:type="character" w:customStyle="1" w:styleId="WW8Num24z0">
    <w:name w:val="WW8Num24z0"/>
    <w:rPr>
      <w:rFonts w:ascii="Symbol" w:eastAsia="Symbol" w:hAnsi="Symbol" w:cs="Symbol"/>
    </w:rPr>
  </w:style>
  <w:style w:type="character" w:customStyle="1" w:styleId="WW8Num24z1">
    <w:name w:val="WW8Num24z1"/>
    <w:rPr>
      <w:rFonts w:ascii="Courier New" w:eastAsia="Courier New" w:hAnsi="Courier New" w:cs="Courier New"/>
    </w:rPr>
  </w:style>
  <w:style w:type="character" w:customStyle="1" w:styleId="WW8Num24z2">
    <w:name w:val="WW8Num24z2"/>
    <w:rPr>
      <w:rFonts w:ascii="Wingdings" w:eastAsia="Wingdings" w:hAnsi="Wingdings" w:cs="Wingdings"/>
    </w:rPr>
  </w:style>
  <w:style w:type="character" w:customStyle="1" w:styleId="WW8Num24z3">
    <w:name w:val="WW8Num24z3"/>
    <w:rPr>
      <w:rFonts w:ascii="Symbol" w:eastAsia="Symbol" w:hAnsi="Symbol" w:cs="Symbol"/>
    </w:rPr>
  </w:style>
  <w:style w:type="character" w:customStyle="1" w:styleId="WW8Num25z0">
    <w:name w:val="WW8Num25z0"/>
    <w:rPr>
      <w:rFonts w:ascii="Symbol" w:eastAsia="Symbol" w:hAnsi="Symbol" w:cs="Symbol"/>
    </w:rPr>
  </w:style>
  <w:style w:type="character" w:customStyle="1" w:styleId="WW8Num25z1">
    <w:name w:val="WW8Num25z1"/>
    <w:rPr>
      <w:rFonts w:ascii="Courier New" w:eastAsia="Courier New" w:hAnsi="Courier New" w:cs="Courier New"/>
    </w:rPr>
  </w:style>
  <w:style w:type="character" w:customStyle="1" w:styleId="WW8Num25z2">
    <w:name w:val="WW8Num25z2"/>
    <w:rPr>
      <w:rFonts w:ascii="Wingdings" w:eastAsia="Wingdings" w:hAnsi="Wingdings" w:cs="Wingdings"/>
    </w:rPr>
  </w:style>
  <w:style w:type="character" w:customStyle="1" w:styleId="35">
    <w:name w:val="Основной шрифт абзаца3"/>
  </w:style>
  <w:style w:type="character" w:styleId="affff7">
    <w:name w:val="page number"/>
    <w:rPr>
      <w:sz w:val="20"/>
    </w:rPr>
  </w:style>
  <w:style w:type="character" w:styleId="HTML0">
    <w:name w:val="HTML Code"/>
    <w:rPr>
      <w:rFonts w:ascii="Courier New" w:eastAsia="Courier New" w:hAnsi="Courier New" w:cs="Courier New"/>
      <w:sz w:val="20"/>
      <w:szCs w:val="20"/>
    </w:rPr>
  </w:style>
  <w:style w:type="character" w:styleId="HTML1">
    <w:name w:val="HTML Cite"/>
    <w:rPr>
      <w:i/>
      <w:i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affff8">
    <w:name w:val="ПриложениеНомер"/>
    <w:rPr>
      <w:lang w:val="en-US"/>
    </w:rPr>
  </w:style>
  <w:style w:type="character" w:customStyle="1" w:styleId="150">
    <w:name w:val="Знак Знак15"/>
    <w:rPr>
      <w:rFonts w:ascii="Courier New" w:eastAsia="Courier New" w:hAnsi="Courier New" w:cs="Courier New"/>
      <w:lang w:val="ru-RU" w:bidi="ar-SA"/>
    </w:rPr>
  </w:style>
  <w:style w:type="character" w:customStyle="1" w:styleId="affff9">
    <w:name w:val="Участие Знак"/>
    <w:rPr>
      <w:rFonts w:ascii="Courier New" w:eastAsia="Courier New" w:hAnsi="Courier New" w:cs="Courier New"/>
      <w:sz w:val="24"/>
      <w:lang w:val="ru-RU" w:bidi="ar-SA"/>
    </w:rPr>
  </w:style>
  <w:style w:type="character" w:customStyle="1" w:styleId="affffa">
    <w:name w:val="Основной текст Знак Знак"/>
    <w:rPr>
      <w:sz w:val="24"/>
      <w:lang w:val="ru-RU" w:bidi="ar-SA"/>
    </w:rPr>
  </w:style>
  <w:style w:type="character" w:customStyle="1" w:styleId="223">
    <w:name w:val="Маркированный список Знак2 Знак2"/>
    <w:rPr>
      <w:sz w:val="24"/>
    </w:rPr>
  </w:style>
  <w:style w:type="character" w:customStyle="1" w:styleId="216">
    <w:name w:val="Заголовок 2 Знак1 Знак"/>
    <w:rPr>
      <w:rFonts w:ascii="Arial" w:eastAsia="Arial" w:hAnsi="Arial" w:cs="Arial"/>
      <w:b/>
      <w:i/>
      <w:sz w:val="26"/>
    </w:rPr>
  </w:style>
  <w:style w:type="character" w:customStyle="1" w:styleId="affffb">
    <w:name w:val="Основной текст продолжение Знак"/>
    <w:rPr>
      <w:sz w:val="24"/>
    </w:rPr>
  </w:style>
  <w:style w:type="character" w:customStyle="1" w:styleId="29">
    <w:name w:val="Название объекта Знак Знак2"/>
    <w:rPr>
      <w:b/>
      <w:sz w:val="24"/>
    </w:rPr>
  </w:style>
  <w:style w:type="character" w:customStyle="1" w:styleId="affffc">
    <w:name w:val="табл_строка Знак"/>
    <w:rPr>
      <w:sz w:val="24"/>
    </w:rPr>
  </w:style>
  <w:style w:type="character" w:customStyle="1" w:styleId="217">
    <w:name w:val="Основной текст Знак2 Знак1"/>
    <w:rPr>
      <w:sz w:val="24"/>
      <w:lang w:val="ru-RU" w:bidi="ar-SA"/>
    </w:rPr>
  </w:style>
  <w:style w:type="character" w:customStyle="1" w:styleId="130">
    <w:name w:val="Знак Знак13"/>
    <w:rPr>
      <w:rFonts w:ascii="Tahoma" w:eastAsia="Tahoma" w:hAnsi="Tahoma" w:cs="Tahoma"/>
      <w:shd w:val="clear" w:color="auto" w:fill="000080"/>
    </w:rPr>
  </w:style>
  <w:style w:type="character" w:customStyle="1" w:styleId="315">
    <w:name w:val="Заголовок 3 Знак1 Знак"/>
    <w:rPr>
      <w:rFonts w:ascii="Arial" w:eastAsia="Arial" w:hAnsi="Arial" w:cs="Arial"/>
      <w:b/>
      <w:sz w:val="24"/>
    </w:rPr>
  </w:style>
  <w:style w:type="character" w:customStyle="1" w:styleId="2a">
    <w:name w:val="Маркированный список Знак2 Знак"/>
    <w:rPr>
      <w:sz w:val="24"/>
      <w:lang w:val="ru-RU" w:bidi="ar-SA"/>
    </w:rPr>
  </w:style>
  <w:style w:type="character" w:customStyle="1" w:styleId="120">
    <w:name w:val="Знак Знак12"/>
    <w:rPr>
      <w:sz w:val="24"/>
    </w:rPr>
  </w:style>
  <w:style w:type="character" w:customStyle="1" w:styleId="affffd">
    <w:name w:val="Название объекта Знак Знак Знак"/>
    <w:rPr>
      <w:b/>
      <w:sz w:val="24"/>
      <w:lang w:val="ru-RU" w:bidi="ar-SA"/>
    </w:rPr>
  </w:style>
  <w:style w:type="character" w:customStyle="1" w:styleId="affffe">
    <w:name w:val="Основной текст с отступом Знак"/>
    <w:rPr>
      <w:sz w:val="24"/>
      <w:lang w:val="ru-RU" w:bidi="ar-SA"/>
    </w:rPr>
  </w:style>
  <w:style w:type="character" w:customStyle="1" w:styleId="110">
    <w:name w:val="Знак Знак11"/>
    <w:rPr>
      <w:b/>
      <w:bCs/>
      <w:sz w:val="24"/>
      <w:szCs w:val="24"/>
    </w:rPr>
  </w:style>
  <w:style w:type="character" w:customStyle="1" w:styleId="1f9">
    <w:name w:val="Название объекта Знак Знак Знак Знак1"/>
    <w:rPr>
      <w:b/>
      <w:sz w:val="24"/>
      <w:lang w:val="ru-RU" w:bidi="ar-SA"/>
    </w:rPr>
  </w:style>
  <w:style w:type="character" w:customStyle="1" w:styleId="100">
    <w:name w:val="Знак Знак10"/>
    <w:rPr>
      <w:sz w:val="16"/>
      <w:szCs w:val="16"/>
    </w:rPr>
  </w:style>
  <w:style w:type="character" w:customStyle="1" w:styleId="Text0">
    <w:name w:val="Text Знак Знак"/>
    <w:rPr>
      <w:sz w:val="22"/>
    </w:rPr>
  </w:style>
  <w:style w:type="character" w:customStyle="1" w:styleId="90">
    <w:name w:val="Знак Знак9"/>
    <w:rPr>
      <w:sz w:val="16"/>
      <w:szCs w:val="16"/>
    </w:rPr>
  </w:style>
  <w:style w:type="character" w:customStyle="1" w:styleId="331333">
    <w:name w:val="Заголовок 3;Заголовок 3 Знак1;Заголовок 3 Знак Знак;Заголовок 3 Знак;Заголовок 3 Знак Знак Знак Знак"/>
    <w:rPr>
      <w:rFonts w:ascii="Arial" w:eastAsia="Arial" w:hAnsi="Arial" w:cs="Arial"/>
      <w:b/>
      <w:sz w:val="24"/>
      <w:lang w:val="ru-RU" w:bidi="ar-SA"/>
    </w:rPr>
  </w:style>
  <w:style w:type="character" w:customStyle="1" w:styleId="1fa">
    <w:name w:val="Маркированный список Знак Знак1 Знак"/>
    <w:rPr>
      <w:sz w:val="24"/>
      <w:lang w:val="ru-RU" w:bidi="ar-SA"/>
    </w:rPr>
  </w:style>
  <w:style w:type="character" w:customStyle="1" w:styleId="218">
    <w:name w:val="Заголовок 2 Знак Знак Знак Знак1 Знак"/>
    <w:rPr>
      <w:rFonts w:ascii="Arial" w:eastAsia="Arial" w:hAnsi="Arial" w:cs="Arial"/>
      <w:b/>
      <w:i/>
      <w:sz w:val="26"/>
      <w:lang w:val="ru-RU" w:bidi="ar-SA"/>
    </w:rPr>
  </w:style>
  <w:style w:type="character" w:customStyle="1" w:styleId="224">
    <w:name w:val="Основной текст Знак2 Знак2"/>
    <w:rPr>
      <w:sz w:val="24"/>
      <w:lang w:val="ru-RU" w:bidi="ar-SA"/>
    </w:rPr>
  </w:style>
  <w:style w:type="character" w:customStyle="1" w:styleId="111">
    <w:name w:val="Название объекта Знак1 Знак1"/>
    <w:rPr>
      <w:b/>
      <w:sz w:val="24"/>
      <w:lang w:val="ru-RU" w:bidi="ar-SA"/>
    </w:rPr>
  </w:style>
  <w:style w:type="character" w:customStyle="1" w:styleId="afffff">
    <w:name w:val="Маркированный список Знак"/>
    <w:rPr>
      <w:sz w:val="24"/>
      <w:lang w:val="ru-RU" w:bidi="ar-SA"/>
    </w:rPr>
  </w:style>
  <w:style w:type="character" w:customStyle="1" w:styleId="afffff0">
    <w:name w:val="Маркированный список Знак Знак"/>
    <w:rPr>
      <w:sz w:val="24"/>
      <w:lang w:val="ru-RU" w:bidi="ar-SA"/>
    </w:rPr>
  </w:style>
  <w:style w:type="character" w:customStyle="1" w:styleId="1fb">
    <w:name w:val="Название объекта Знак Знак Знак Знак1 Знак"/>
    <w:rPr>
      <w:b/>
      <w:sz w:val="24"/>
      <w:lang w:val="ru-RU" w:bidi="ar-SA"/>
    </w:rPr>
  </w:style>
  <w:style w:type="character" w:customStyle="1" w:styleId="112">
    <w:name w:val="Маркированный список Знак1 Знак1"/>
    <w:rPr>
      <w:sz w:val="24"/>
      <w:lang w:val="ru-RU" w:bidi="ar-SA"/>
    </w:rPr>
  </w:style>
  <w:style w:type="character" w:customStyle="1" w:styleId="2110">
    <w:name w:val="Заголовок 2 Знак Знак1 Знак Знак1"/>
    <w:rPr>
      <w:rFonts w:ascii="Arial" w:eastAsia="Arial" w:hAnsi="Arial" w:cs="Arial"/>
      <w:b/>
      <w:i/>
      <w:sz w:val="26"/>
      <w:lang w:val="ru-RU" w:bidi="ar-SA"/>
    </w:rPr>
  </w:style>
  <w:style w:type="character" w:customStyle="1" w:styleId="113">
    <w:name w:val="Название объекта Знак1 Знак1 Знак Знак"/>
    <w:rPr>
      <w:b/>
      <w:sz w:val="24"/>
      <w:lang w:val="ru-RU" w:bidi="ar-SA"/>
    </w:rPr>
  </w:style>
  <w:style w:type="character" w:customStyle="1" w:styleId="80">
    <w:name w:val="Знак Знак8"/>
    <w:rPr>
      <w:rFonts w:ascii="Tahoma" w:eastAsia="Tahoma" w:hAnsi="Tahoma" w:cs="Tahoma"/>
      <w:sz w:val="16"/>
      <w:szCs w:val="16"/>
    </w:rPr>
  </w:style>
  <w:style w:type="character" w:customStyle="1" w:styleId="2b">
    <w:name w:val="Название объекта Знак2 Знак Знак"/>
    <w:rPr>
      <w:b/>
      <w:sz w:val="24"/>
      <w:lang w:val="ru-RU" w:bidi="ar-SA"/>
    </w:rPr>
  </w:style>
  <w:style w:type="character" w:customStyle="1" w:styleId="219">
    <w:name w:val="Маркированный список Знак2 Знак1"/>
    <w:rPr>
      <w:sz w:val="24"/>
      <w:lang w:val="ru-RU" w:bidi="ar-SA"/>
    </w:rPr>
  </w:style>
  <w:style w:type="character" w:customStyle="1" w:styleId="2c">
    <w:name w:val="Основной текст Знак Знак2"/>
    <w:rPr>
      <w:sz w:val="24"/>
      <w:lang w:val="ru-RU" w:bidi="ar-SA"/>
    </w:rPr>
  </w:style>
  <w:style w:type="character" w:customStyle="1" w:styleId="1fc">
    <w:name w:val="Основной текст продолжение Знак1"/>
    <w:rPr>
      <w:sz w:val="24"/>
      <w:lang w:val="ru-RU" w:bidi="ar-SA"/>
    </w:rPr>
  </w:style>
  <w:style w:type="character" w:customStyle="1" w:styleId="afffff1">
    <w:name w:val="абзац Знак"/>
    <w:rPr>
      <w:rFonts w:ascii="Arial" w:eastAsia="Arial" w:hAnsi="Arial" w:cs="Arial"/>
      <w:sz w:val="22"/>
      <w:szCs w:val="22"/>
    </w:rPr>
  </w:style>
  <w:style w:type="character" w:customStyle="1" w:styleId="afffff2">
    <w:name w:val="Знак Знак"/>
    <w:rPr>
      <w:rFonts w:ascii="Arial Unicode MS" w:eastAsia="Arial Unicode MS" w:hAnsi="Arial Unicode MS" w:cs="Arial Unicode MS"/>
      <w:color w:val="333333"/>
      <w:sz w:val="22"/>
      <w:szCs w:val="22"/>
    </w:rPr>
  </w:style>
  <w:style w:type="character" w:customStyle="1" w:styleId="Linenumbering">
    <w:name w:val="Line numbering"/>
    <w:basedOn w:val="35"/>
  </w:style>
  <w:style w:type="character" w:styleId="afffff3">
    <w:name w:val="Emphasis"/>
    <w:rPr>
      <w:i/>
    </w:rPr>
  </w:style>
  <w:style w:type="character" w:customStyle="1" w:styleId="70">
    <w:name w:val="Знак Знак7"/>
    <w:rPr>
      <w:spacing w:val="-31"/>
      <w:sz w:val="26"/>
    </w:rPr>
  </w:style>
  <w:style w:type="character" w:customStyle="1" w:styleId="60">
    <w:name w:val="Знак Знак6"/>
    <w:rPr>
      <w:spacing w:val="-31"/>
      <w:sz w:val="26"/>
    </w:rPr>
  </w:style>
  <w:style w:type="character" w:customStyle="1" w:styleId="54">
    <w:name w:val="Знак Знак5"/>
    <w:rPr>
      <w:spacing w:val="-31"/>
      <w:sz w:val="26"/>
      <w:lang w:val="ru-RU" w:bidi="ar-SA"/>
    </w:rPr>
  </w:style>
  <w:style w:type="character" w:customStyle="1" w:styleId="114">
    <w:name w:val="Основной текст с отступом Знак1 Знак1"/>
    <w:rPr>
      <w:sz w:val="24"/>
    </w:rPr>
  </w:style>
  <w:style w:type="character" w:customStyle="1" w:styleId="2d">
    <w:name w:val="Красная строка 2 Знак"/>
    <w:basedOn w:val="114"/>
    <w:rPr>
      <w:sz w:val="24"/>
    </w:rPr>
  </w:style>
  <w:style w:type="character" w:customStyle="1" w:styleId="44">
    <w:name w:val="Знак Знак4"/>
    <w:rPr>
      <w:spacing w:val="-31"/>
      <w:sz w:val="26"/>
    </w:rPr>
  </w:style>
  <w:style w:type="character" w:customStyle="1" w:styleId="36">
    <w:name w:val="Знак Знак3"/>
    <w:rPr>
      <w:spacing w:val="-31"/>
      <w:sz w:val="26"/>
    </w:rPr>
  </w:style>
  <w:style w:type="character" w:customStyle="1" w:styleId="2e">
    <w:name w:val="Знак Знак2"/>
    <w:rPr>
      <w:spacing w:val="-31"/>
      <w:sz w:val="26"/>
    </w:rPr>
  </w:style>
  <w:style w:type="character" w:customStyle="1" w:styleId="StrongEmphasis">
    <w:name w:val="Strong Emphasis"/>
    <w:rPr>
      <w:b/>
    </w:rPr>
  </w:style>
  <w:style w:type="character" w:customStyle="1" w:styleId="1fd">
    <w:name w:val="Знак Знак1"/>
    <w:rPr>
      <w:rFonts w:ascii="Arial" w:eastAsia="Arial" w:hAnsi="Arial" w:cs="Arial"/>
      <w:spacing w:val="-32"/>
      <w:sz w:val="24"/>
      <w:shd w:val="clear" w:color="auto" w:fill="CCCCCC"/>
    </w:rPr>
  </w:style>
  <w:style w:type="character" w:customStyle="1" w:styleId="143">
    <w:name w:val="Обычный +14 Знак Знак"/>
    <w:rPr>
      <w:rFonts w:ascii="Kudriashov" w:eastAsia="Kudriashov" w:hAnsi="Kudriashov" w:cs="Kudriashov"/>
      <w:color w:val="000000"/>
      <w:spacing w:val="-29"/>
      <w:sz w:val="28"/>
      <w:szCs w:val="28"/>
      <w:shd w:val="clear" w:color="auto" w:fill="FFFFFF"/>
    </w:rPr>
  </w:style>
  <w:style w:type="character" w:customStyle="1" w:styleId="1fe">
    <w:name w:val="Абзац Знак Знак Знак1 Знак Знак"/>
    <w:rPr>
      <w:sz w:val="24"/>
      <w:lang w:val="ru-RU" w:bidi="ar-SA"/>
    </w:rPr>
  </w:style>
  <w:style w:type="character" w:customStyle="1" w:styleId="afffff4">
    <w:name w:val="табл_строка Знак Знак Знак"/>
    <w:rPr>
      <w:sz w:val="24"/>
    </w:rPr>
  </w:style>
  <w:style w:type="character" w:customStyle="1" w:styleId="afffff5">
    <w:name w:val="Примечание Знак"/>
    <w:rPr>
      <w:lang w:val="ru-RU" w:bidi="ar-SA"/>
    </w:rPr>
  </w:style>
  <w:style w:type="character" w:customStyle="1" w:styleId="-11">
    <w:name w:val="- 11 Знак"/>
    <w:rPr>
      <w:rFonts w:ascii="Arial" w:eastAsia="Arial" w:hAnsi="Arial" w:cs="Arial"/>
      <w:b/>
      <w:i/>
      <w:sz w:val="24"/>
    </w:rPr>
  </w:style>
  <w:style w:type="character" w:customStyle="1" w:styleId="1ff">
    <w:name w:val="табл_заголовок Знак1"/>
    <w:rPr>
      <w:sz w:val="24"/>
      <w:lang w:val="ru-RU" w:bidi="ar-SA"/>
    </w:rPr>
  </w:style>
  <w:style w:type="character" w:customStyle="1" w:styleId="1ff0">
    <w:name w:val="Основной текст Знак Знак1 Знак Знак Знак"/>
    <w:rPr>
      <w:sz w:val="24"/>
      <w:lang w:val="ru-RU" w:bidi="ar-SA"/>
    </w:rPr>
  </w:style>
  <w:style w:type="character" w:customStyle="1" w:styleId="afffff6">
    <w:name w:val="Абзац Знак Знак Знак"/>
    <w:rPr>
      <w:sz w:val="24"/>
      <w:lang w:val="ru-RU" w:bidi="ar-SA"/>
    </w:rPr>
  </w:style>
  <w:style w:type="character" w:customStyle="1" w:styleId="postbody1">
    <w:name w:val="postbody1"/>
    <w:rPr>
      <w:sz w:val="18"/>
      <w:szCs w:val="18"/>
    </w:rPr>
  </w:style>
  <w:style w:type="character" w:customStyle="1" w:styleId="text1">
    <w:name w:val="text1"/>
    <w:rPr>
      <w:rFonts w:ascii="Arial" w:eastAsia="Arial" w:hAnsi="Arial" w:cs="Arial"/>
      <w:color w:val="000000"/>
      <w:sz w:val="18"/>
      <w:szCs w:val="18"/>
    </w:rPr>
  </w:style>
  <w:style w:type="character" w:customStyle="1" w:styleId="1ff1">
    <w:name w:val="Название объекта Знак Знак Знак1 Знак"/>
    <w:rPr>
      <w:b/>
      <w:sz w:val="24"/>
      <w:lang w:val="ru-RU" w:bidi="ar-SA"/>
    </w:rPr>
  </w:style>
  <w:style w:type="character" w:customStyle="1" w:styleId="2f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NumberingSymbols">
    <w:name w:val="Numbering Symbols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4z4">
    <w:name w:val="WW8Num4z4"/>
    <w:rPr>
      <w:rFonts w:ascii="Courier New" w:eastAsia="Courier New" w:hAnsi="Courier New" w:cs="Courier New"/>
    </w:rPr>
  </w:style>
  <w:style w:type="character" w:customStyle="1" w:styleId="WW8Num8z2">
    <w:name w:val="WW8Num8z2"/>
    <w:rPr>
      <w:rFonts w:ascii="Wingdings" w:eastAsia="Wingdings" w:hAnsi="Wingdings" w:cs="Wingdings"/>
    </w:rPr>
  </w:style>
  <w:style w:type="character" w:customStyle="1" w:styleId="WW8Num8z4">
    <w:name w:val="WW8Num8z4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4">
    <w:name w:val="WW8Num9z4"/>
    <w:rPr>
      <w:rFonts w:ascii="Courier New" w:eastAsia="Courier New" w:hAnsi="Courier New" w:cs="Courier New"/>
    </w:rPr>
  </w:style>
  <w:style w:type="character" w:customStyle="1" w:styleId="WW8Num13z1">
    <w:name w:val="WW8Num13z1"/>
    <w:rPr>
      <w:rFonts w:ascii="Courier New" w:eastAsia="Courier New" w:hAnsi="Courier New" w:cs="Courier New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WW8Num15z1">
    <w:name w:val="WW8Num15z1"/>
    <w:rPr>
      <w:rFonts w:ascii="Courier New" w:eastAsia="Courier New" w:hAnsi="Courier New" w:cs="Courier New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8z2">
    <w:name w:val="WW8Num18z2"/>
    <w:rPr>
      <w:rFonts w:ascii="Wingdings" w:eastAsia="Wingdings" w:hAnsi="Wingdings" w:cs="Wingdings"/>
    </w:rPr>
  </w:style>
  <w:style w:type="character" w:customStyle="1" w:styleId="WW8Num18z4">
    <w:name w:val="WW8Num18z4"/>
    <w:rPr>
      <w:rFonts w:ascii="Courier New" w:eastAsia="Courier New" w:hAnsi="Courier New" w:cs="Courier New"/>
    </w:rPr>
  </w:style>
  <w:style w:type="character" w:customStyle="1" w:styleId="WW8Num22z0">
    <w:name w:val="WW8Num22z0"/>
    <w:rPr>
      <w:rFonts w:ascii="Symbol" w:eastAsia="Symbol" w:hAnsi="Symbol" w:cs="Symbol"/>
    </w:rPr>
  </w:style>
  <w:style w:type="character" w:customStyle="1" w:styleId="WW8Num22z2">
    <w:name w:val="WW8Num22z2"/>
    <w:rPr>
      <w:rFonts w:ascii="Wingdings" w:eastAsia="Wingdings" w:hAnsi="Wingdings" w:cs="Wingdings"/>
    </w:rPr>
  </w:style>
  <w:style w:type="character" w:customStyle="1" w:styleId="WW8Num22z4">
    <w:name w:val="WW8Num22z4"/>
    <w:rPr>
      <w:rFonts w:ascii="Courier New" w:eastAsia="Courier New" w:hAnsi="Courier New" w:cs="Courier New"/>
    </w:rPr>
  </w:style>
  <w:style w:type="character" w:customStyle="1" w:styleId="WW8Num24z4">
    <w:name w:val="WW8Num24z4"/>
    <w:rPr>
      <w:rFonts w:ascii="Courier New" w:eastAsia="Courier New" w:hAnsi="Courier New" w:cs="Courier New"/>
    </w:rPr>
  </w:style>
  <w:style w:type="character" w:customStyle="1" w:styleId="WW8Num26z0">
    <w:name w:val="WW8Num26z0"/>
    <w:rPr>
      <w:rFonts w:ascii="Times New Roman" w:eastAsia="Times New Roman" w:hAnsi="Times New Roman" w:cs="Times New Roman"/>
    </w:rPr>
  </w:style>
  <w:style w:type="character" w:customStyle="1" w:styleId="WW8Num26z1">
    <w:name w:val="WW8Num26z1"/>
    <w:rPr>
      <w:rFonts w:ascii="Courier New" w:eastAsia="Courier New" w:hAnsi="Courier New" w:cs="Courier New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9z0">
    <w:name w:val="WW8Num29z0"/>
    <w:rPr>
      <w:rFonts w:ascii="Symbol" w:eastAsia="Symbol" w:hAnsi="Symbol" w:cs="Symbol"/>
    </w:rPr>
  </w:style>
  <w:style w:type="character" w:customStyle="1" w:styleId="WW8Num29z1">
    <w:name w:val="WW8Num29z1"/>
    <w:rPr>
      <w:rFonts w:ascii="Courier New" w:eastAsia="Courier New" w:hAnsi="Courier New" w:cs="Courier New"/>
    </w:rPr>
  </w:style>
  <w:style w:type="character" w:customStyle="1" w:styleId="WW8Num29z2">
    <w:name w:val="WW8Num29z2"/>
    <w:rPr>
      <w:rFonts w:ascii="Wingdings" w:eastAsia="Wingdings" w:hAnsi="Wingdings" w:cs="Wingdings"/>
    </w:rPr>
  </w:style>
  <w:style w:type="character" w:customStyle="1" w:styleId="1ff2">
    <w:name w:val="Основной шрифт абзаца1"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eastAsia="Courier New" w:hAnsi="Courier New" w:cs="Courier New"/>
    </w:rPr>
  </w:style>
  <w:style w:type="character" w:customStyle="1" w:styleId="WW8Num5z2">
    <w:name w:val="WW8Num5z2"/>
    <w:rPr>
      <w:rFonts w:ascii="Wingdings" w:eastAsia="Wingdings" w:hAnsi="Wingdings" w:cs="Wingdings"/>
    </w:rPr>
  </w:style>
  <w:style w:type="character" w:customStyle="1" w:styleId="WW8Num10z1">
    <w:name w:val="WW8Num10z1"/>
    <w:rPr>
      <w:rFonts w:ascii="Wingdings" w:eastAsia="Wingdings" w:hAnsi="Wingdings" w:cs="Wingdings"/>
    </w:rPr>
  </w:style>
  <w:style w:type="character" w:customStyle="1" w:styleId="WW8Num10z3">
    <w:name w:val="WW8Num10z3"/>
    <w:rPr>
      <w:rFonts w:ascii="Symbol" w:eastAsia="Symbol" w:hAnsi="Symbol" w:cs="Symbol"/>
    </w:rPr>
  </w:style>
  <w:style w:type="character" w:customStyle="1" w:styleId="WW8Num10z4">
    <w:name w:val="WW8Num10z4"/>
    <w:rPr>
      <w:rFonts w:ascii="Courier New" w:eastAsia="Courier New" w:hAnsi="Courier New" w:cs="Courier New"/>
    </w:rPr>
  </w:style>
  <w:style w:type="character" w:customStyle="1" w:styleId="WW8Num82z0">
    <w:name w:val="WW8Num82z0"/>
    <w:rPr>
      <w:rFonts w:ascii="Symbol" w:eastAsia="Symbol" w:hAnsi="Symbol" w:cs="Symbol"/>
    </w:rPr>
  </w:style>
  <w:style w:type="character" w:customStyle="1" w:styleId="WW8Num82z1">
    <w:name w:val="WW8Num82z1"/>
    <w:rPr>
      <w:rFonts w:ascii="Courier New" w:eastAsia="Courier New" w:hAnsi="Courier New" w:cs="Courier New"/>
    </w:rPr>
  </w:style>
  <w:style w:type="character" w:customStyle="1" w:styleId="WW8Num82z2">
    <w:name w:val="WW8Num82z2"/>
    <w:rPr>
      <w:rFonts w:ascii="Wingdings" w:eastAsia="Wingdings" w:hAnsi="Wingdings" w:cs="Wingdings"/>
    </w:rPr>
  </w:style>
  <w:style w:type="character" w:customStyle="1" w:styleId="WW8Num50z0">
    <w:name w:val="WW8Num50z0"/>
    <w:rPr>
      <w:rFonts w:ascii="Symbol" w:eastAsia="Symbol" w:hAnsi="Symbol" w:cs="Symbol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84z0">
    <w:name w:val="WW8Num84z0"/>
    <w:rPr>
      <w:rFonts w:ascii="Symbol" w:eastAsia="Symbol" w:hAnsi="Symbol" w:cs="Symbol"/>
    </w:rPr>
  </w:style>
  <w:style w:type="character" w:customStyle="1" w:styleId="WW8Num84z1">
    <w:name w:val="WW8Num84z1"/>
    <w:rPr>
      <w:rFonts w:ascii="Courier New" w:eastAsia="Courier New" w:hAnsi="Courier New" w:cs="Courier New"/>
    </w:rPr>
  </w:style>
  <w:style w:type="character" w:customStyle="1" w:styleId="WW8Num84z2">
    <w:name w:val="WW8Num84z2"/>
    <w:rPr>
      <w:rFonts w:ascii="Wingdings" w:eastAsia="Wingdings" w:hAnsi="Wingdings" w:cs="Wingdings"/>
    </w:rPr>
  </w:style>
  <w:style w:type="character" w:customStyle="1" w:styleId="WW8Num98z0">
    <w:name w:val="WW8Num98z0"/>
    <w:rPr>
      <w:rFonts w:ascii="Symbol" w:eastAsia="Symbol" w:hAnsi="Symbol" w:cs="Symbol"/>
    </w:rPr>
  </w:style>
  <w:style w:type="character" w:customStyle="1" w:styleId="WW8Num98z1">
    <w:name w:val="WW8Num98z1"/>
    <w:rPr>
      <w:rFonts w:ascii="Courier New" w:eastAsia="Courier New" w:hAnsi="Courier New" w:cs="Courier New"/>
    </w:rPr>
  </w:style>
  <w:style w:type="character" w:customStyle="1" w:styleId="WW8Num98z2">
    <w:name w:val="WW8Num98z2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21z1">
    <w:name w:val="WW8Num21z1"/>
    <w:rPr>
      <w:rFonts w:ascii="Courier New" w:eastAsia="Courier New" w:hAnsi="Courier New"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BulletSymbolsuser">
    <w:name w:val="Bullet Symbols (user)"/>
    <w:rPr>
      <w:rFonts w:ascii="StarSymbol, 'Arial Unicode MS'" w:eastAsia="StarSymbol, 'Arial Unicode MS'" w:hAnsi="StarSymbol, 'Arial Unicode MS'" w:cs="StarSymbol, 'Arial Unicode MS'"/>
      <w:color w:val="000000"/>
      <w:sz w:val="18"/>
      <w:szCs w:val="18"/>
    </w:rPr>
  </w:style>
  <w:style w:type="character" w:customStyle="1" w:styleId="WW8Num1z0">
    <w:name w:val="WW8Num1z0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St1z0">
    <w:name w:val="WW8NumSt1z0"/>
    <w:rPr>
      <w:rFonts w:ascii="Times New Roman" w:eastAsia="Times New Roman" w:hAnsi="Times New Roman" w:cs="Times New Roman"/>
    </w:rPr>
  </w:style>
  <w:style w:type="character" w:customStyle="1" w:styleId="WW8NumSt2z0">
    <w:name w:val="WW8NumSt2z0"/>
    <w:rPr>
      <w:rFonts w:ascii="Times New Roman" w:eastAsia="Times New Roman" w:hAnsi="Times New Roman" w:cs="Times New Roman"/>
    </w:rPr>
  </w:style>
  <w:style w:type="character" w:customStyle="1" w:styleId="WW8NumSt3z0">
    <w:name w:val="WW8NumSt3z0"/>
    <w:rPr>
      <w:rFonts w:ascii="Times New Roman" w:eastAsia="Times New Roman" w:hAnsi="Times New Roman" w:cs="Times New Roman"/>
    </w:rPr>
  </w:style>
  <w:style w:type="character" w:customStyle="1" w:styleId="WW8NumSt4z0">
    <w:name w:val="WW8NumSt4z0"/>
    <w:rPr>
      <w:rFonts w:ascii="Times New Roman" w:eastAsia="Times New Roman" w:hAnsi="Times New Roman" w:cs="Times New Roman"/>
    </w:rPr>
  </w:style>
  <w:style w:type="character" w:customStyle="1" w:styleId="BulletSymbols">
    <w:name w:val="Bullet Symbols"/>
    <w:rPr>
      <w:rFonts w:ascii="StarSymbol, 'Arial Unicode MS'" w:eastAsia="Times New Roman" w:hAnsi="StarSymbol, 'Arial Unicode MS'" w:cs="StarSymbol, 'Arial Unicode MS'"/>
      <w:sz w:val="18"/>
      <w:szCs w:val="18"/>
    </w:rPr>
  </w:style>
  <w:style w:type="character" w:customStyle="1" w:styleId="144">
    <w:name w:val="Знак Знак14"/>
    <w:rPr>
      <w:sz w:val="24"/>
      <w:lang w:bidi="ar-SA"/>
    </w:rPr>
  </w:style>
  <w:style w:type="character" w:customStyle="1" w:styleId="FontStyle12">
    <w:name w:val="Font Style12"/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13">
    <w:name w:val="Font Style13"/>
    <w:rPr>
      <w:rFonts w:ascii="Times New Roman" w:eastAsia="Times New Roman" w:hAnsi="Times New Roman" w:cs="Times New Roman"/>
      <w:sz w:val="26"/>
      <w:szCs w:val="26"/>
    </w:rPr>
  </w:style>
  <w:style w:type="character" w:customStyle="1" w:styleId="IndexLink">
    <w:name w:val="Index Link"/>
  </w:style>
  <w:style w:type="character" w:customStyle="1" w:styleId="FootnoteSymbol">
    <w:name w:val="Footnote Symbol"/>
  </w:style>
  <w:style w:type="character" w:customStyle="1" w:styleId="1ff3">
    <w:name w:val="Основной текст с отступом Знак1"/>
    <w:basedOn w:val="a8"/>
    <w:rPr>
      <w:szCs w:val="21"/>
    </w:rPr>
  </w:style>
  <w:style w:type="table" w:styleId="afffff7">
    <w:name w:val="Table Grid"/>
    <w:basedOn w:val="a9"/>
    <w:uiPriority w:val="59"/>
    <w:pPr>
      <w:widowControl/>
    </w:pPr>
    <w:rPr>
      <w:rFonts w:ascii="Calibri" w:eastAsia="Calibri" w:hAnsi="Calibri" w:cs="Times New Roman"/>
      <w:sz w:val="22"/>
      <w:szCs w:val="22"/>
      <w:lang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8">
    <w:name w:val="List Paragraph"/>
    <w:basedOn w:val="a7"/>
    <w:uiPriority w:val="34"/>
    <w:qFormat/>
    <w:rsid w:val="00F222AF"/>
    <w:pPr>
      <w:ind w:left="720"/>
      <w:contextualSpacing/>
    </w:pPr>
    <w:rPr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7">
    <w:name w:val="Normal"/>
    <w:qFormat/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Arial"/>
        <a:cs typeface="Arial"/>
      </a:majorFont>
      <a:minorFont>
        <a:latin typeface="Times New Roman"/>
        <a:ea typeface="SimSun"/>
        <a:cs typeface="Mang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12</Pages>
  <Words>2238</Words>
  <Characters>12757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Нефтепроводная система КТК</vt:lpstr>
    </vt:vector>
  </TitlesOfParts>
  <Company/>
  <LinksUpToDate>false</LinksUpToDate>
  <CharactersWithSpaces>14966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Нефтепроводная система КТК</dc:title>
  <dc:subject/>
  <dc:creator>Andr1211</dc:creator>
  <cp:keywords/>
  <dc:description/>
  <cp:lastModifiedBy>Герасимов Максим</cp:lastModifiedBy>
  <cp:revision>163</cp:revision>
  <cp:lastPrinted>2021-08-10T05:20:00Z</cp:lastPrinted>
  <dcterms:created xsi:type="dcterms:W3CDTF">2018-08-17T12:38:00Z</dcterms:created>
  <dcterms:modified xsi:type="dcterms:W3CDTF">2021-08-10T05:24:00Z</dcterms:modified>
</cp:coreProperties>
</file>